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655449">
        <w:rPr>
          <w:b/>
          <w:color w:val="000000"/>
          <w:sz w:val="28"/>
          <w:szCs w:val="28"/>
        </w:rPr>
        <w:t>Консультация на тему: «Утро без слез»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Цель: повышение педагогической компетентности родителей по вопросу создания эмоционально благоприятного настроя у ребенка по утрам.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Задачи: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1. Узнать причины плохого настроения ребенка утром.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2. Ознакомить родителей со способами устранения причин плохого настроения.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Беседа: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Настроение ребенка и как пройдет его день зависит от того, как прошло его утро дома. Если дома не было никаких инцидентов, то в детский сад и в группу ребенок идет с удовольствием. Если же все было наоборот, то мы наблюдаем истерику ребенка, нежелание проходить в группу, общаться. Ребенок может психовать, искать место, где бы ему спрятаться, отказываться выполнять режимные моменты ДОУ. Что может стать причиной плохого настроения ребёнка по утрам?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 Отсутствие режима дня (возможно, ваш ребенок просто не высыпается, обратите внимание в какое время ребенок ложиться спать). В какие игры играет ваш ребенок перед сном (жестокие игры на компьютере, телефоне)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 Как вы будите ребенка, какие методы используете?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-Очень важным фактором является ваше настроение по утрам.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Существует несколько способов по устранению причин, плохого настроения ребенка по утрам. Как известно, нарушенный распорядок дня (или полное его отсутствие) – главная проблема утренних пробуждений. Если ребенок поздно ложится, его организм не успевает за ночь отдохнуть. Поэтому утром ему тяжело подняться. Есть определенные нормы сна.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 нужно укладывать ребенка спать в одно и то же время;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 ограничьте просмотр телевизора и игры за компьютером (телефоном) за несколько часов до сна, можно посмотреть детскую передачу «Спокойной ночи малыши», или что – то подобное.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 старайтесь не ругаться с ребенком перед сном.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lastRenderedPageBreak/>
        <w:t>- придумайте ритуалы перед сном (чтение сказок, купание, массаж в постели)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Комфортный утренний подъем также влияет на настроение ребенка: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 не торопите ребенка вылезать из своей теплой постели. Дайте ему время, чтобы он успел потянуться, немного понежиться под одеялом и настроиться на то, что начался новый день;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 xml:space="preserve">- придумайте утренние ритуалы, которые будут сигнализировать о том, что пора вставать. Например, игра или утренняя гимнастика, а может быть ласковое приветствие и пожелание «Доброго утра», можете немного полежать с ребенком в обнимку в его постели; 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>- также не используйте различные звуковые сигналы, будильники, и ни в коем случае не ругайте ребенка за то, что он тяжело встает, а то у него останется негативное впечатление, и возникнут еще больше трудностей подъема.</w:t>
      </w:r>
    </w:p>
    <w:p w:rsidR="00116024" w:rsidRPr="00655449" w:rsidRDefault="00116024" w:rsidP="0011602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5449">
        <w:rPr>
          <w:color w:val="000000"/>
          <w:sz w:val="28"/>
          <w:szCs w:val="28"/>
        </w:rPr>
        <w:t xml:space="preserve">Надеюсь мои советы вам пригодятся. </w:t>
      </w:r>
    </w:p>
    <w:p w:rsidR="00BE68F2" w:rsidRDefault="00BE68F2">
      <w:bookmarkStart w:id="0" w:name="_GoBack"/>
      <w:bookmarkEnd w:id="0"/>
    </w:p>
    <w:sectPr w:rsidR="00BE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24"/>
    <w:rsid w:val="00116024"/>
    <w:rsid w:val="004F07CB"/>
    <w:rsid w:val="00B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7061-9134-4133-B2CF-F3E2B850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2022-04-12T14:43:00Z</dcterms:created>
  <dcterms:modified xsi:type="dcterms:W3CDTF">2022-04-12T15:02:00Z</dcterms:modified>
</cp:coreProperties>
</file>