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94" w:rsidRPr="00A75FD6" w:rsidRDefault="00476894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 занятия для </w:t>
      </w:r>
      <w:r w:rsidR="0011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подготовительной </w:t>
      </w: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  </w:t>
      </w:r>
    </w:p>
    <w:p w:rsidR="00F42025" w:rsidRDefault="00F42025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894" w:rsidRPr="00A75FD6" w:rsidRDefault="00476894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7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с </w:t>
      </w:r>
      <w:proofErr w:type="spellStart"/>
      <w:r w:rsidRPr="00A7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Математикусом</w:t>
      </w:r>
      <w:proofErr w:type="spellEnd"/>
      <w:r w:rsidR="00F26C3D" w:rsidRPr="00A7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остров </w:t>
      </w:r>
      <w:proofErr w:type="spellStart"/>
      <w:r w:rsidR="00F26C3D" w:rsidRPr="00A7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Фребеля</w:t>
      </w:r>
      <w:proofErr w:type="spellEnd"/>
      <w:r w:rsidRPr="00A7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476894" w:rsidRPr="00A75FD6" w:rsidRDefault="00476894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 набор «Дары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Фребеля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5FD6" w:rsidRPr="00A75FD6" w:rsidRDefault="00A75FD6" w:rsidP="00A75F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75FD6">
        <w:rPr>
          <w:rStyle w:val="c4"/>
          <w:b/>
          <w:bCs/>
          <w:color w:val="000000"/>
          <w:sz w:val="28"/>
          <w:szCs w:val="28"/>
        </w:rPr>
        <w:t>Задачи:</w:t>
      </w:r>
    </w:p>
    <w:p w:rsidR="00A75FD6" w:rsidRDefault="00A75FD6" w:rsidP="00A75F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Образовательные:</w:t>
      </w:r>
      <w:r>
        <w:rPr>
          <w:rStyle w:val="c0"/>
          <w:color w:val="000000"/>
          <w:sz w:val="28"/>
          <w:szCs w:val="28"/>
        </w:rPr>
        <w:t> Уточнять представление детей о геометрических фигурах и их основных признаках, повторить цвета.</w:t>
      </w:r>
    </w:p>
    <w:p w:rsidR="00A75FD6" w:rsidRDefault="00A75FD6" w:rsidP="00A75F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Развивающие:</w:t>
      </w:r>
      <w:r>
        <w:rPr>
          <w:rStyle w:val="c0"/>
          <w:color w:val="000000"/>
          <w:sz w:val="28"/>
          <w:szCs w:val="28"/>
        </w:rPr>
        <w:t> Развивать логическое мышление, творческое воображение, мелкую моторику рук, пространственное мышление, сенсорные способности, мыслительные процессы, умение конструировать.</w:t>
      </w:r>
    </w:p>
    <w:p w:rsidR="00A75FD6" w:rsidRDefault="00A75FD6" w:rsidP="00A75F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  <w:u w:val="single"/>
        </w:rPr>
        <w:t>Воспитательные</w:t>
      </w:r>
      <w:proofErr w:type="gramEnd"/>
      <w:r>
        <w:rPr>
          <w:rStyle w:val="c3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воспитывать интерес к математике, прививать чувство коллективизма.</w:t>
      </w:r>
    </w:p>
    <w:p w:rsidR="0024094F" w:rsidRPr="0024094F" w:rsidRDefault="0024094F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4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Используемый материал:</w:t>
      </w:r>
      <w:r w:rsidR="00113D96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094F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Набор «Дары </w:t>
      </w:r>
      <w:proofErr w:type="spellStart"/>
      <w:r w:rsidRPr="0024094F">
        <w:rPr>
          <w:rStyle w:val="c13"/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24094F">
        <w:rPr>
          <w:rStyle w:val="c13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>,письмо, раскраски.</w:t>
      </w:r>
    </w:p>
    <w:p w:rsidR="001B29B1" w:rsidRPr="0024094F" w:rsidRDefault="00476894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1B29B1" w:rsidRPr="0024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 нам, в детский сад, на электронную почту пришло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письмо. Прислали его с далекого и очень необычного места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узнать, </w:t>
      </w:r>
      <w:r w:rsidR="00476894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</w:t>
      </w:r>
      <w:proofErr w:type="gramStart"/>
      <w:r w:rsidR="00476894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говорится в письме, и кто его отправил?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B29B1" w:rsidRPr="00A75FD6" w:rsidRDefault="00476894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слушайте внимательно.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 ребята, пишут вам стражи из далекого острова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 остров богат и известен своими дарами, а мы стражи, всегда охраняем их. Но случилась беда! После того, как на острове побывали пираты, у одного из даров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пропали элементы. Очень просим вас помочь вернуть элементы обратно. Ведь мы знаем, что вы самые умные, самые смелые и очень сообразительные дети. К письму прикрепляем фотографию с оставшимися элементами. Очень вас ждем!! Спасибо!»</w:t>
      </w:r>
    </w:p>
    <w:p w:rsidR="001B29B1" w:rsidRPr="00A75FD6" w:rsidRDefault="00476894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:Скажите, дети, что нужно сделать, чтобы помочь стражам </w:t>
      </w:r>
      <w:proofErr w:type="spellStart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на остров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476894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proofErr w:type="spellStart"/>
      <w:r w:rsidR="00476894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Математикусом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вы думаете, на чем можно добраться до острова?</w:t>
      </w:r>
    </w:p>
    <w:p w:rsidR="001B29B1" w:rsidRPr="00A75FD6" w:rsidRDefault="00476894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Дефектолог: </w:t>
      </w:r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И мы с вами отправимся на корабле. Так как мы с </w:t>
      </w:r>
      <w:proofErr w:type="spellStart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вамиотправляемся</w:t>
      </w:r>
      <w:proofErr w:type="spellEnd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остров </w:t>
      </w:r>
      <w:proofErr w:type="spellStart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 испытаниях нам будут помогать дары </w:t>
      </w:r>
      <w:proofErr w:type="spellStart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того чтобы занять места на корабле, необходимо купить билет. Билет </w:t>
      </w:r>
      <w:proofErr w:type="gramStart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10 </w:t>
      </w:r>
      <w:proofErr w:type="spellStart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фрёбелей</w:t>
      </w:r>
      <w:proofErr w:type="spellEnd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поможет ДАР 5P. Перед вами кубики, на которых есть цифры. Ваша задача составить число 10 из двухменьших чисел, а, значит, кубиков должно быть два.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составляют число 10).</w:t>
      </w:r>
    </w:p>
    <w:p w:rsidR="001B29B1" w:rsidRPr="00A75FD6" w:rsidRDefault="00476894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Дефектолог:</w:t>
      </w:r>
    </w:p>
    <w:p w:rsidR="001B29B1" w:rsidRPr="00A75FD6" w:rsidRDefault="001B29B1" w:rsidP="0047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теперь, ребята, нам надо занять те места на корабле, которые указаны в ваших билетах.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а вот, мы и прибыли на остров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встают и видят перед собой коробку со стрелочкой).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вместе с воспитателем открывают коробку. Видят дар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открывают дар, там лежат 2 элемента: черный и белый мячи и сверток. Дети достают </w:t>
      </w: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сверток, раскрывают и воспитатель его читает)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ребята, добро пожаловать к нам на остров! За каждое правильное выполненное задание, вы будете получать по одному цветному элементу из дара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Фрёбеля.Цвет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полученного элемента, будет означать, что следующее задание вы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начнете с места, где есть указатели, таких цветов, как оставшиеся два элемента. Удачи!».Элементы каких цветов остались?Остались белый и черный цвета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орошо. Значит, идем к месту, где находятся указатели этих цветов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ищут нужные указатели и подходят к ним. 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Видят сверток, открывают, воспитатель читает задание).</w:t>
      </w:r>
      <w:proofErr w:type="gramEnd"/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«Все, жители и гости нашего острова, носят ожерелье. Составьте ожерелье по схеме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хема у детей в коробке).Ребята, берите Дар J1. Перед вами схема, объемные фигуры и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шнурки. По схеме вы должны составить ожерелье для гостей и жителей острова 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беля. (Перед детьми 3 набора и шнурки на каждого ребенка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выполняют зад</w:t>
      </w:r>
      <w:r w:rsidR="00D338DF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</w:t>
      </w:r>
    </w:p>
    <w:p w:rsidR="001B29B1" w:rsidRPr="00A75FD6" w:rsidRDefault="00D338DF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:Сколько всего фигур получилось? Какие фигуры вы использовали?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4"/>
      <w:bookmarkEnd w:id="1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«Самоцветы нашего острова мечтают 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украшением 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r w:rsidR="00D338DF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="00D338DF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вещи.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 украсить крышки сундуков, в которых хранятся дары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Выложите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самоцветы по словесной инструкции».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Выложите 3 желтых самоцвета в правом верхнем углу;2.Выложите 2 красных самоцвета в середине крышки;3.Выложите больше чем 2, но меньше чем 4 синих самоцвета в верхнем левом углу;4.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нижнем правом углу выложите столько зеленых самоцветов, сколько самоцветов находится в середине.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Идем к оранжевому указателю.</w:t>
      </w:r>
    </w:p>
    <w:p w:rsidR="001B29B1" w:rsidRPr="00A75FD6" w:rsidRDefault="00D338DF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задание: «После пропажи элементов, грусть поселилась </w:t>
      </w:r>
      <w:proofErr w:type="gramStart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острове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печалятся и не улыбаются. Помогите всем развеселиться».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«Пирамидка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большая пирамидка (подтянуться вверх).И веселый мячикзвонкий(прыжки на месте).Мягкий мишка косолапый (шаги нам месте).Все живут в большой коробке (показать большой квадрат).Но когда ложусь я спасть (руки под щеку и закрыть глаза).Начинают все играть (изобразить любое радостное движение).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5"/>
      <w:bookmarkEnd w:id="2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вот мы и помогли </w:t>
      </w:r>
      <w:proofErr w:type="gram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развеселится</w:t>
      </w:r>
      <w:proofErr w:type="gram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 острова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C3D" w:rsidRPr="00A75FD6" w:rsidRDefault="00F26C3D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B1" w:rsidRPr="00A75FD6" w:rsidRDefault="00F26C3D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направляются к зеленому указателю.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«Ребята, после того, как были украдены цветные элементы из дара </w:t>
      </w:r>
      <w:proofErr w:type="spellStart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1,и остались только черный и белый, все на нашем острове стало черно</w:t>
      </w:r>
      <w:r w:rsidR="00F26C3D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белым.Верните цвета на остров. Раскрасьте изображения цветными точками. Каждой цифре соответствует определенный цвет. Цифру узнаете, если решите пример на том участке, который необходимо 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раскрасить.</w:t>
      </w:r>
    </w:p>
    <w:p w:rsidR="001B29B1" w:rsidRPr="00A75FD6" w:rsidRDefault="00F26C3D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раскраски. Дети берут дары </w:t>
      </w:r>
      <w:proofErr w:type="spellStart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цветные точки и выполняют задание. Девочки раскрашивают бабочку. Мальчики мяч (на участках изображений написаны примеры и указано, какой цифрекакой цвет соответствует)</w:t>
      </w:r>
    </w:p>
    <w:p w:rsidR="001B29B1" w:rsidRPr="00A75FD6" w:rsidRDefault="00F26C3D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6"/>
      <w:bookmarkEnd w:id="3"/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раскрасила крылья таким цветом? Почему этот участок мяча такого цвета?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справились, дети. Теперь остров стал тоже цветным.Дети видят фиолетовый элемент.«Ребята, вы успешно справились со всеми заданиями и вернули нам все недо-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стающие элементы. Вы доказали, что вы на самом деле самые умные, смелые и</w:t>
      </w:r>
      <w:r w:rsidR="00F26C3D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ообразительные.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путешествие? А что больше всего понравилось?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ответы детей.</w:t>
      </w:r>
    </w:p>
    <w:p w:rsidR="001B29B1" w:rsidRPr="00A75FD6" w:rsidRDefault="00F26C3D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1B29B1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9B1" w:rsidRPr="00A75FD6" w:rsidRDefault="001B29B1" w:rsidP="001B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ребята, большие молодцы, спасибо вам за путешестви</w:t>
      </w:r>
      <w:r w:rsidR="00F26C3D" w:rsidRPr="00A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е!</w:t>
      </w:r>
    </w:p>
    <w:p w:rsidR="00B9384E" w:rsidRPr="00A75FD6" w:rsidRDefault="00B9384E">
      <w:pPr>
        <w:rPr>
          <w:rFonts w:ascii="Times New Roman" w:hAnsi="Times New Roman" w:cs="Times New Roman"/>
          <w:sz w:val="28"/>
          <w:szCs w:val="28"/>
        </w:rPr>
      </w:pPr>
    </w:p>
    <w:sectPr w:rsidR="00B9384E" w:rsidRPr="00A75FD6" w:rsidSect="00B9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B1"/>
    <w:rsid w:val="00113D96"/>
    <w:rsid w:val="001B29B1"/>
    <w:rsid w:val="0024094F"/>
    <w:rsid w:val="002F49A8"/>
    <w:rsid w:val="00327E59"/>
    <w:rsid w:val="00476894"/>
    <w:rsid w:val="00A75FD6"/>
    <w:rsid w:val="00B9384E"/>
    <w:rsid w:val="00D338DF"/>
    <w:rsid w:val="00F26C3D"/>
    <w:rsid w:val="00F356B8"/>
    <w:rsid w:val="00F4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75FD6"/>
  </w:style>
  <w:style w:type="paragraph" w:customStyle="1" w:styleId="c2">
    <w:name w:val="c2"/>
    <w:basedOn w:val="a"/>
    <w:rsid w:val="00A7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FD6"/>
  </w:style>
  <w:style w:type="character" w:customStyle="1" w:styleId="c0">
    <w:name w:val="c0"/>
    <w:basedOn w:val="a0"/>
    <w:rsid w:val="00A75FD6"/>
  </w:style>
  <w:style w:type="character" w:customStyle="1" w:styleId="c13">
    <w:name w:val="c13"/>
    <w:basedOn w:val="a0"/>
    <w:rsid w:val="0024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75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6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0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601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6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Хасанова</cp:lastModifiedBy>
  <cp:revision>8</cp:revision>
  <dcterms:created xsi:type="dcterms:W3CDTF">2021-02-24T06:41:00Z</dcterms:created>
  <dcterms:modified xsi:type="dcterms:W3CDTF">2023-03-19T19:48:00Z</dcterms:modified>
</cp:coreProperties>
</file>