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7A16CF">
        <w:rPr>
          <w:rFonts w:ascii="Times New Roman" w:hAnsi="Times New Roman" w:cs="Times New Roman"/>
          <w:sz w:val="24"/>
          <w:szCs w:val="24"/>
        </w:rPr>
        <w:t>Зарегистрировано в Минюсте России 12 мая 2014 г. N 32220</w:t>
      </w:r>
    </w:p>
    <w:p w:rsidR="000701ED" w:rsidRPr="007A16C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от 8 апреля 2014 г. N 293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7A16C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7A16C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A16CF">
          <w:rPr>
            <w:rFonts w:ascii="Times New Roman" w:hAnsi="Times New Roman" w:cs="Times New Roman"/>
            <w:sz w:val="24"/>
            <w:szCs w:val="24"/>
          </w:rPr>
          <w:t>частью 8 статьи 55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2014, N 6, ст. 562, ст. 566) и </w:t>
      </w:r>
      <w:hyperlink r:id="rId6" w:history="1">
        <w:r w:rsidRPr="007A16CF">
          <w:rPr>
            <w:rFonts w:ascii="Times New Roman" w:hAnsi="Times New Roman" w:cs="Times New Roman"/>
            <w:sz w:val="24"/>
            <w:szCs w:val="24"/>
          </w:rPr>
          <w:t>подпунктом 5.2.30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history="1">
        <w:r w:rsidRPr="007A16C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Министр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Д.В.ЛИВАНОВ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7A16CF">
        <w:rPr>
          <w:rFonts w:ascii="Times New Roman" w:hAnsi="Times New Roman" w:cs="Times New Roman"/>
          <w:sz w:val="24"/>
          <w:szCs w:val="24"/>
        </w:rPr>
        <w:t>Приложение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Утвержден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0"/>
      <w:bookmarkEnd w:id="3"/>
      <w:r w:rsidRPr="007A16C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7A16C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7A16C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0701ED" w:rsidRPr="007A16CF" w:rsidRDefault="000701ED" w:rsidP="000B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C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7A16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от 29 декабря 2012 г. N 273-ФЗ "Об </w:t>
      </w:r>
      <w:r w:rsidRPr="007A16C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7A16CF">
          <w:rPr>
            <w:rFonts w:ascii="Times New Roman" w:hAnsi="Times New Roman" w:cs="Times New Roman"/>
            <w:sz w:val="24"/>
            <w:szCs w:val="24"/>
          </w:rPr>
          <w:t>Часть 9 статьи 55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7A16CF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A16CF">
          <w:rPr>
            <w:rFonts w:ascii="Times New Roman" w:hAnsi="Times New Roman" w:cs="Times New Roman"/>
            <w:sz w:val="24"/>
            <w:szCs w:val="24"/>
          </w:rPr>
          <w:t>3 статьи 67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2014, N 6, ст. 562, ст. 566).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7A16CF">
          <w:rPr>
            <w:rFonts w:ascii="Times New Roman" w:hAnsi="Times New Roman" w:cs="Times New Roman"/>
            <w:sz w:val="24"/>
            <w:szCs w:val="24"/>
          </w:rPr>
          <w:t>Часть 2 статьи 9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7A16CF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 w:rsidRPr="007A16CF">
        <w:rPr>
          <w:rFonts w:ascii="Times New Roman" w:hAnsi="Times New Roman" w:cs="Times New Roman"/>
          <w:sz w:val="24"/>
          <w:szCs w:val="24"/>
        </w:rPr>
        <w:lastRenderedPageBreak/>
        <w:t>осуществляющий управление в сфере образования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7A16CF">
          <w:rPr>
            <w:rFonts w:ascii="Times New Roman" w:hAnsi="Times New Roman" w:cs="Times New Roman"/>
            <w:sz w:val="24"/>
            <w:szCs w:val="24"/>
          </w:rPr>
          <w:t>Часть 4 статьи 67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7A16CF">
          <w:rPr>
            <w:rFonts w:ascii="Times New Roman" w:hAnsi="Times New Roman" w:cs="Times New Roman"/>
            <w:sz w:val="24"/>
            <w:szCs w:val="24"/>
          </w:rPr>
          <w:t>Часть 2 статьи 55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  <w:u w:val="single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7A16CF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7A16CF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52, ст. 6626; 2010, N 37, ст. 4777; 2012, N 2, ст. 375).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8"/>
      <w:bookmarkEnd w:id="5"/>
      <w:r w:rsidRPr="007A16C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7A16CF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7A16CF">
          <w:rPr>
            <w:rFonts w:ascii="Times New Roman" w:hAnsi="Times New Roman" w:cs="Times New Roman"/>
            <w:sz w:val="24"/>
            <w:szCs w:val="24"/>
          </w:rPr>
          <w:t>Пункт 11.1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</w:t>
      </w:r>
      <w:r w:rsidRPr="007A16CF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7A16CF">
          <w:rPr>
            <w:rFonts w:ascii="Times New Roman" w:hAnsi="Times New Roman" w:cs="Times New Roman"/>
            <w:sz w:val="24"/>
            <w:szCs w:val="24"/>
          </w:rPr>
          <w:t>Часть 1 статьи 6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7A16CF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7A16CF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history="1">
        <w:r w:rsidRPr="007A16CF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C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7A16CF">
          <w:rPr>
            <w:rFonts w:ascii="Times New Roman" w:hAnsi="Times New Roman" w:cs="Times New Roman"/>
            <w:sz w:val="24"/>
            <w:szCs w:val="24"/>
          </w:rPr>
          <w:t>Часть 2 статьи 53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</w:t>
      </w:r>
      <w:r w:rsidRPr="007A16C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7A16CF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7A16C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ED" w:rsidRPr="007A16CF" w:rsidRDefault="000701ED" w:rsidP="00A86C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20" w:rsidRPr="007A16CF" w:rsidRDefault="000701ED" w:rsidP="00A86CAF">
      <w:pPr>
        <w:jc w:val="both"/>
        <w:rPr>
          <w:rFonts w:ascii="Times New Roman" w:hAnsi="Times New Roman" w:cs="Times New Roman"/>
          <w:sz w:val="24"/>
          <w:szCs w:val="24"/>
        </w:rPr>
      </w:pPr>
      <w:r w:rsidRPr="007A16C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A16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16CF">
        <w:rPr>
          <w:rFonts w:ascii="Times New Roman" w:hAnsi="Times New Roman" w:cs="Times New Roman"/>
          <w:sz w:val="24"/>
          <w:szCs w:val="24"/>
        </w:rPr>
        <w:t xml:space="preserve"> России от 08.04.2014 N 293 "Об утверждении Порядка приема на </w:t>
      </w:r>
      <w:proofErr w:type="gramStart"/>
      <w:r w:rsidRPr="007A16C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A16C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(Зарегистрировано в Минюсте России 12.05.2014 N 32220)</w:t>
      </w:r>
    </w:p>
    <w:sectPr w:rsidR="00F26420" w:rsidRPr="007A16CF" w:rsidSect="00FD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ED"/>
    <w:rsid w:val="000701ED"/>
    <w:rsid w:val="000B0C1F"/>
    <w:rsid w:val="001A4564"/>
    <w:rsid w:val="0024793C"/>
    <w:rsid w:val="007A16CF"/>
    <w:rsid w:val="00A76748"/>
    <w:rsid w:val="00A86CAF"/>
    <w:rsid w:val="00BF5882"/>
    <w:rsid w:val="00D47419"/>
    <w:rsid w:val="00F26420"/>
    <w:rsid w:val="00FB4EEA"/>
    <w:rsid w:val="00FC506C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28FA3F7D2E4BC282A2204F3B6210B7E19EC4B5159935BA4L6H" TargetMode="External"/><Relationship Id="rId13" Type="http://schemas.openxmlformats.org/officeDocument/2006/relationships/hyperlink" Target="consultantplus://offline/ref=B3E103900EF9BA1A0F61EBEB315418B25E828FA3F7D2E4BC282A2204F3B6210B7E19EC4B51599D5DA4L7H" TargetMode="External"/><Relationship Id="rId18" Type="http://schemas.openxmlformats.org/officeDocument/2006/relationships/hyperlink" Target="consultantplus://offline/ref=B3E103900EF9BA1A0F61EBEB315418B25E838EA1F1D6E4BC282A2204F3B6210B7E19EC4B51599658A4LD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E103900EF9BA1A0F61EBEB315418B25E828FA3F7D2E4BC282A2204F3ABL6H" TargetMode="External"/><Relationship Id="rId12" Type="http://schemas.openxmlformats.org/officeDocument/2006/relationships/hyperlink" Target="consultantplus://offline/ref=B3E103900EF9BA1A0F61EBEB315418B25E828FA3F7D2E4BC282A2204F3B6210B7E19EC4B5158955AA4L6H" TargetMode="External"/><Relationship Id="rId17" Type="http://schemas.openxmlformats.org/officeDocument/2006/relationships/hyperlink" Target="consultantplus://offline/ref=B3E103900EF9BA1A0F61EBEB315418B25E838EA2F6D9E4BC282A2204F3B6210B7E19EC4B5159975FA4L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103900EF9BA1A0F61EBEB315418B25E8185A0F3D3E4BC282A2204F3B6210B7E19EC4B51599454A4L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28FA2F0D3E4BC282A2204F3B6210B7E19EC4B51599458A4L5H" TargetMode="External"/><Relationship Id="rId11" Type="http://schemas.openxmlformats.org/officeDocument/2006/relationships/hyperlink" Target="consultantplus://offline/ref=B3E103900EF9BA1A0F61EBEB315418B25E828FA3F7D2E4BC282A2204F3B6210B7E19EC4BA5L7H" TargetMode="External"/><Relationship Id="rId5" Type="http://schemas.openxmlformats.org/officeDocument/2006/relationships/hyperlink" Target="consultantplus://offline/ref=B3E103900EF9BA1A0F61EBEB315418B25E828FA3F7D2E4BC282A2204F3B6210B7E19EC4B5159935BA4L7H" TargetMode="External"/><Relationship Id="rId15" Type="http://schemas.openxmlformats.org/officeDocument/2006/relationships/hyperlink" Target="consultantplus://offline/ref=B3E103900EF9BA1A0F61EBEB315418B25E8583A3F5D6E4BC282A2204F3B6210B7E19EC4B5159945CA4L3H" TargetMode="External"/><Relationship Id="rId10" Type="http://schemas.openxmlformats.org/officeDocument/2006/relationships/hyperlink" Target="consultantplus://offline/ref=B3E103900EF9BA1A0F61EBEB315418B25E828FA3F7D2E4BC282A2204F3B6210B7E19EC4B51599D5DA4L4H" TargetMode="External"/><Relationship Id="rId19" Type="http://schemas.openxmlformats.org/officeDocument/2006/relationships/hyperlink" Target="consultantplus://offline/ref=B3E103900EF9BA1A0F61EBEB315418B25E828FA3F7D2E4BC282A2204F3B6210B7E19EC4B5159935EA4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EBEB315418B25E828FA3F7D2E4BC282A2204F3B6210B7E19EC4B51599D5DA4L5H" TargetMode="External"/><Relationship Id="rId14" Type="http://schemas.openxmlformats.org/officeDocument/2006/relationships/hyperlink" Target="consultantplus://offline/ref=B3E103900EF9BA1A0F61EBEB315418B25E828FA3F7D2E4BC282A2204F3B6210B7E19EC4B51599358A4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q</cp:lastModifiedBy>
  <cp:revision>2</cp:revision>
  <cp:lastPrinted>2014-05-29T03:56:00Z</cp:lastPrinted>
  <dcterms:created xsi:type="dcterms:W3CDTF">2014-06-23T03:03:00Z</dcterms:created>
  <dcterms:modified xsi:type="dcterms:W3CDTF">2014-06-23T03:03:00Z</dcterms:modified>
</cp:coreProperties>
</file>