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0F" w:rsidRDefault="007B010F" w:rsidP="000C72F4">
      <w:pPr>
        <w:pStyle w:val="a3"/>
        <w:spacing w:before="0" w:after="0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nn\Pictures\2021-02-1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Pictures\2021-02-17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0F" w:rsidRDefault="007B010F" w:rsidP="000C72F4">
      <w:pPr>
        <w:pStyle w:val="a3"/>
        <w:spacing w:before="0" w:after="0"/>
        <w:rPr>
          <w:sz w:val="28"/>
          <w:szCs w:val="28"/>
        </w:rPr>
      </w:pPr>
    </w:p>
    <w:p w:rsidR="007B010F" w:rsidRDefault="007B010F" w:rsidP="000C72F4">
      <w:pPr>
        <w:pStyle w:val="a3"/>
        <w:spacing w:before="0" w:after="0"/>
        <w:rPr>
          <w:sz w:val="28"/>
          <w:szCs w:val="28"/>
        </w:rPr>
      </w:pPr>
    </w:p>
    <w:p w:rsidR="007B010F" w:rsidRDefault="007B010F" w:rsidP="000C72F4">
      <w:pPr>
        <w:pStyle w:val="a3"/>
        <w:spacing w:before="0" w:after="0"/>
        <w:rPr>
          <w:sz w:val="28"/>
          <w:szCs w:val="28"/>
        </w:rPr>
      </w:pPr>
    </w:p>
    <w:p w:rsidR="007B010F" w:rsidRDefault="007B010F" w:rsidP="000C72F4">
      <w:pPr>
        <w:pStyle w:val="a3"/>
        <w:spacing w:before="0" w:after="0"/>
        <w:rPr>
          <w:sz w:val="28"/>
          <w:szCs w:val="28"/>
        </w:rPr>
      </w:pPr>
    </w:p>
    <w:p w:rsidR="007B010F" w:rsidRDefault="007B010F" w:rsidP="000C72F4">
      <w:pPr>
        <w:pStyle w:val="a3"/>
        <w:spacing w:before="0" w:after="0"/>
        <w:rPr>
          <w:sz w:val="28"/>
          <w:szCs w:val="28"/>
        </w:rPr>
      </w:pPr>
    </w:p>
    <w:p w:rsidR="007B010F" w:rsidRDefault="007B010F" w:rsidP="000C72F4">
      <w:pPr>
        <w:pStyle w:val="a3"/>
        <w:spacing w:before="0" w:after="0"/>
        <w:rPr>
          <w:sz w:val="28"/>
          <w:szCs w:val="28"/>
        </w:rPr>
      </w:pPr>
    </w:p>
    <w:p w:rsidR="000C72F4" w:rsidRPr="00AC6004" w:rsidRDefault="000C72F4" w:rsidP="000C72F4">
      <w:pPr>
        <w:pStyle w:val="a3"/>
        <w:spacing w:before="0" w:after="0"/>
        <w:rPr>
          <w:sz w:val="28"/>
          <w:szCs w:val="28"/>
        </w:rPr>
      </w:pPr>
      <w:r w:rsidRPr="00AC6004">
        <w:rPr>
          <w:sz w:val="28"/>
          <w:szCs w:val="28"/>
        </w:rPr>
        <w:tab/>
      </w:r>
      <w:r w:rsidRPr="00AC6004">
        <w:rPr>
          <w:sz w:val="28"/>
          <w:szCs w:val="28"/>
        </w:rPr>
        <w:tab/>
        <w:t xml:space="preserve">  </w:t>
      </w:r>
    </w:p>
    <w:tbl>
      <w:tblPr>
        <w:tblW w:w="0" w:type="auto"/>
        <w:tblLook w:val="04A0"/>
      </w:tblPr>
      <w:tblGrid>
        <w:gridCol w:w="3604"/>
        <w:gridCol w:w="1193"/>
        <w:gridCol w:w="4774"/>
      </w:tblGrid>
      <w:tr w:rsidR="000C72F4" w:rsidRPr="00AC6004" w:rsidTr="00BD7C6C">
        <w:tc>
          <w:tcPr>
            <w:tcW w:w="4077" w:type="dxa"/>
          </w:tcPr>
          <w:p w:rsidR="000C72F4" w:rsidRPr="00AC6004" w:rsidRDefault="000C72F4" w:rsidP="00BD7C6C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AC6004">
              <w:rPr>
                <w:sz w:val="28"/>
                <w:szCs w:val="28"/>
              </w:rPr>
              <w:t xml:space="preserve">Принято </w:t>
            </w:r>
          </w:p>
          <w:p w:rsidR="000C72F4" w:rsidRPr="00AC6004" w:rsidRDefault="000C72F4" w:rsidP="00BD7C6C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AC6004">
              <w:rPr>
                <w:sz w:val="28"/>
                <w:szCs w:val="28"/>
              </w:rPr>
              <w:t xml:space="preserve">на общем </w:t>
            </w:r>
          </w:p>
          <w:p w:rsidR="000C72F4" w:rsidRPr="00AC6004" w:rsidRDefault="000C72F4" w:rsidP="00BD7C6C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AC6004">
              <w:rPr>
                <w:sz w:val="28"/>
                <w:szCs w:val="28"/>
              </w:rPr>
              <w:t>собрании трудового коллектива</w:t>
            </w:r>
            <w:r w:rsidRPr="00AC6004">
              <w:rPr>
                <w:sz w:val="28"/>
                <w:szCs w:val="28"/>
              </w:rPr>
              <w:tab/>
            </w:r>
          </w:p>
          <w:p w:rsidR="000C72F4" w:rsidRPr="00AC6004" w:rsidRDefault="000C72F4" w:rsidP="00BD7C6C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AC6004">
              <w:rPr>
                <w:sz w:val="28"/>
                <w:szCs w:val="28"/>
              </w:rPr>
              <w:t>Протокол</w:t>
            </w:r>
            <w:r>
              <w:rPr>
                <w:sz w:val="28"/>
                <w:szCs w:val="28"/>
              </w:rPr>
              <w:t xml:space="preserve"> № 8</w:t>
            </w:r>
            <w:r w:rsidRPr="00AC6004">
              <w:rPr>
                <w:sz w:val="28"/>
                <w:szCs w:val="28"/>
              </w:rPr>
              <w:t xml:space="preserve"> </w:t>
            </w:r>
          </w:p>
          <w:p w:rsidR="000C72F4" w:rsidRPr="00AC6004" w:rsidRDefault="000C72F4" w:rsidP="000C72F4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AC6004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30</w:t>
            </w:r>
            <w:r w:rsidRPr="00AC60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</w:t>
            </w:r>
            <w:r w:rsidRPr="00AC600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AC6004">
              <w:rPr>
                <w:sz w:val="28"/>
                <w:szCs w:val="28"/>
              </w:rPr>
              <w:t xml:space="preserve"> г.</w:t>
            </w:r>
            <w:r w:rsidRPr="00AC6004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0C72F4" w:rsidRPr="00AC6004" w:rsidRDefault="000C72F4" w:rsidP="00BD7C6C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C72F4" w:rsidRPr="00AC6004" w:rsidRDefault="000C72F4" w:rsidP="00BD7C6C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AC6004">
              <w:rPr>
                <w:sz w:val="28"/>
                <w:szCs w:val="28"/>
              </w:rPr>
              <w:t>Утверждаю</w:t>
            </w:r>
          </w:p>
          <w:p w:rsidR="000C72F4" w:rsidRPr="00AC6004" w:rsidRDefault="000C72F4" w:rsidP="00BD7C6C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AC6004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МАДОУ</w:t>
            </w:r>
            <w:r w:rsidRPr="00AC600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167</w:t>
            </w:r>
            <w:r w:rsidRPr="00AC6004">
              <w:rPr>
                <w:sz w:val="28"/>
                <w:szCs w:val="28"/>
              </w:rPr>
              <w:t xml:space="preserve">  </w:t>
            </w:r>
          </w:p>
          <w:p w:rsidR="000C72F4" w:rsidRPr="00AC6004" w:rsidRDefault="000C72F4" w:rsidP="00BD7C6C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r w:rsidRPr="00AC6004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Н.Ю.Семененко</w:t>
            </w:r>
            <w:proofErr w:type="spellEnd"/>
          </w:p>
          <w:p w:rsidR="000C72F4" w:rsidRPr="00AC6004" w:rsidRDefault="000C72F4" w:rsidP="00BD7C6C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0C72F4" w:rsidRPr="00AC6004" w:rsidRDefault="000C72F4" w:rsidP="000C72F4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AC600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AC60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</w:t>
            </w:r>
            <w:r w:rsidRPr="00AC60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C6004">
              <w:rPr>
                <w:sz w:val="28"/>
                <w:szCs w:val="28"/>
              </w:rPr>
              <w:t xml:space="preserve"> г.</w:t>
            </w:r>
          </w:p>
        </w:tc>
      </w:tr>
    </w:tbl>
    <w:p w:rsidR="000C72F4" w:rsidRPr="00AC6004" w:rsidRDefault="000C72F4" w:rsidP="000C72F4">
      <w:pPr>
        <w:pStyle w:val="a3"/>
        <w:spacing w:before="0" w:after="0"/>
        <w:rPr>
          <w:sz w:val="28"/>
          <w:szCs w:val="28"/>
        </w:rPr>
      </w:pPr>
      <w:r w:rsidRPr="00AC6004">
        <w:rPr>
          <w:sz w:val="28"/>
          <w:szCs w:val="28"/>
        </w:rPr>
        <w:tab/>
      </w:r>
      <w:r w:rsidRPr="00AC6004">
        <w:rPr>
          <w:sz w:val="28"/>
          <w:szCs w:val="28"/>
        </w:rPr>
        <w:tab/>
      </w:r>
      <w:r w:rsidRPr="00AC6004">
        <w:rPr>
          <w:sz w:val="28"/>
          <w:szCs w:val="28"/>
        </w:rPr>
        <w:tab/>
      </w:r>
      <w:r w:rsidRPr="00AC6004">
        <w:rPr>
          <w:sz w:val="28"/>
          <w:szCs w:val="28"/>
        </w:rPr>
        <w:tab/>
      </w:r>
      <w:r w:rsidRPr="00AC6004">
        <w:rPr>
          <w:sz w:val="28"/>
          <w:szCs w:val="28"/>
        </w:rPr>
        <w:tab/>
      </w:r>
      <w:r w:rsidRPr="00AC6004">
        <w:rPr>
          <w:sz w:val="28"/>
          <w:szCs w:val="28"/>
        </w:rPr>
        <w:tab/>
      </w:r>
      <w:r w:rsidRPr="00AC6004">
        <w:rPr>
          <w:sz w:val="28"/>
          <w:szCs w:val="28"/>
        </w:rPr>
        <w:tab/>
      </w:r>
      <w:r w:rsidRPr="00AC6004">
        <w:rPr>
          <w:sz w:val="28"/>
          <w:szCs w:val="28"/>
        </w:rPr>
        <w:tab/>
      </w:r>
    </w:p>
    <w:p w:rsidR="000C72F4" w:rsidRPr="00AC6004" w:rsidRDefault="000C72F4" w:rsidP="000C72F4"/>
    <w:p w:rsidR="000C72F4" w:rsidRPr="00DB5AD3" w:rsidRDefault="000C72F4" w:rsidP="000C72F4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DB5AD3">
        <w:rPr>
          <w:sz w:val="28"/>
          <w:szCs w:val="28"/>
        </w:rPr>
        <w:t>:</w:t>
      </w:r>
    </w:p>
    <w:p w:rsidR="000C72F4" w:rsidRPr="00DB5AD3" w:rsidRDefault="000C72F4" w:rsidP="000C72F4">
      <w:pPr>
        <w:rPr>
          <w:sz w:val="28"/>
          <w:szCs w:val="28"/>
        </w:rPr>
      </w:pPr>
      <w:r w:rsidRPr="00DB5AD3">
        <w:rPr>
          <w:sz w:val="28"/>
          <w:szCs w:val="28"/>
        </w:rPr>
        <w:t xml:space="preserve">Председатель ПК </w:t>
      </w:r>
      <w:r>
        <w:rPr>
          <w:sz w:val="28"/>
          <w:szCs w:val="28"/>
        </w:rPr>
        <w:t>Христолюбова Н.А.</w:t>
      </w:r>
    </w:p>
    <w:p w:rsidR="000C72F4" w:rsidRPr="00AC6004" w:rsidRDefault="000C72F4" w:rsidP="000C72F4"/>
    <w:p w:rsidR="000C72F4" w:rsidRPr="00AC6004" w:rsidRDefault="000C72F4" w:rsidP="000C72F4"/>
    <w:p w:rsidR="000C72F4" w:rsidRPr="00AC6004" w:rsidRDefault="000C72F4" w:rsidP="000C72F4"/>
    <w:p w:rsidR="000C72F4" w:rsidRPr="00AC6004" w:rsidRDefault="000C72F4" w:rsidP="000C72F4"/>
    <w:p w:rsidR="000C72F4" w:rsidRPr="00AC6004" w:rsidRDefault="000C72F4" w:rsidP="000C72F4"/>
    <w:p w:rsidR="000C72F4" w:rsidRPr="00AC6004" w:rsidRDefault="000C72F4" w:rsidP="000C72F4"/>
    <w:p w:rsidR="000C72F4" w:rsidRPr="00AC6004" w:rsidRDefault="000C72F4" w:rsidP="000C72F4"/>
    <w:p w:rsidR="000C72F4" w:rsidRPr="00AC6004" w:rsidRDefault="000C72F4" w:rsidP="000C72F4"/>
    <w:p w:rsidR="000C72F4" w:rsidRPr="00AC6004" w:rsidRDefault="000C72F4" w:rsidP="000C72F4"/>
    <w:p w:rsidR="000C72F4" w:rsidRPr="00AC6004" w:rsidRDefault="000C72F4" w:rsidP="000C72F4"/>
    <w:p w:rsidR="000C72F4" w:rsidRPr="00AC6004" w:rsidRDefault="000C72F4" w:rsidP="000C72F4"/>
    <w:p w:rsidR="000C72F4" w:rsidRPr="000C72F4" w:rsidRDefault="000C72F4" w:rsidP="000C72F4">
      <w:pPr>
        <w:jc w:val="center"/>
        <w:rPr>
          <w:b/>
          <w:bCs/>
          <w:sz w:val="28"/>
          <w:szCs w:val="28"/>
        </w:rPr>
      </w:pPr>
      <w:r w:rsidRPr="00AC6004">
        <w:rPr>
          <w:b/>
          <w:bCs/>
          <w:sz w:val="32"/>
          <w:szCs w:val="32"/>
        </w:rPr>
        <w:t xml:space="preserve">Положение </w:t>
      </w:r>
      <w:r w:rsidRPr="00AC6004">
        <w:rPr>
          <w:b/>
          <w:bCs/>
          <w:sz w:val="32"/>
          <w:szCs w:val="32"/>
        </w:rPr>
        <w:br/>
        <w:t xml:space="preserve">о комиссии по распределению стимулирующей части фонда оплаты труда работников </w:t>
      </w:r>
      <w:r w:rsidRPr="00AC6004">
        <w:rPr>
          <w:b/>
          <w:bCs/>
          <w:sz w:val="32"/>
          <w:szCs w:val="32"/>
        </w:rPr>
        <w:br/>
      </w:r>
      <w:r w:rsidRPr="000C72F4">
        <w:rPr>
          <w:b/>
          <w:sz w:val="28"/>
          <w:szCs w:val="28"/>
        </w:rPr>
        <w:t>муниципального автономного дошкольного образовательного учреждения «Детский сад № 167 общеразвивающего вида с приоритетным осуществлением деятельности по социально-личностному направлению развития детей»</w:t>
      </w:r>
    </w:p>
    <w:p w:rsidR="000C72F4" w:rsidRPr="00AC6004" w:rsidRDefault="000C72F4" w:rsidP="000C72F4">
      <w:pPr>
        <w:tabs>
          <w:tab w:val="num" w:pos="720"/>
        </w:tabs>
        <w:spacing w:after="240"/>
        <w:ind w:left="720" w:hanging="720"/>
        <w:jc w:val="both"/>
        <w:rPr>
          <w:b/>
          <w:bCs/>
          <w:sz w:val="28"/>
          <w:szCs w:val="28"/>
        </w:rPr>
      </w:pPr>
    </w:p>
    <w:p w:rsidR="000C72F4" w:rsidRPr="00AC6004" w:rsidRDefault="000C72F4" w:rsidP="000C72F4">
      <w:pPr>
        <w:tabs>
          <w:tab w:val="num" w:pos="720"/>
        </w:tabs>
        <w:spacing w:after="240"/>
        <w:ind w:left="720" w:hanging="720"/>
        <w:jc w:val="both"/>
        <w:rPr>
          <w:b/>
          <w:bCs/>
          <w:sz w:val="28"/>
          <w:szCs w:val="28"/>
        </w:rPr>
      </w:pPr>
    </w:p>
    <w:p w:rsidR="000C72F4" w:rsidRPr="00AC6004" w:rsidRDefault="000C72F4" w:rsidP="000C72F4">
      <w:pPr>
        <w:tabs>
          <w:tab w:val="num" w:pos="720"/>
        </w:tabs>
        <w:spacing w:after="240"/>
        <w:ind w:left="720" w:hanging="720"/>
        <w:jc w:val="both"/>
        <w:rPr>
          <w:b/>
          <w:bCs/>
          <w:sz w:val="28"/>
          <w:szCs w:val="28"/>
        </w:rPr>
      </w:pPr>
    </w:p>
    <w:p w:rsidR="000C72F4" w:rsidRPr="00AC6004" w:rsidRDefault="000C72F4" w:rsidP="000C72F4">
      <w:pPr>
        <w:tabs>
          <w:tab w:val="num" w:pos="720"/>
        </w:tabs>
        <w:spacing w:after="240"/>
        <w:ind w:left="720" w:hanging="720"/>
        <w:jc w:val="both"/>
        <w:rPr>
          <w:b/>
          <w:bCs/>
          <w:sz w:val="28"/>
          <w:szCs w:val="28"/>
        </w:rPr>
      </w:pPr>
    </w:p>
    <w:p w:rsidR="000C72F4" w:rsidRPr="00AC6004" w:rsidRDefault="000C72F4" w:rsidP="000C72F4">
      <w:pPr>
        <w:tabs>
          <w:tab w:val="num" w:pos="720"/>
        </w:tabs>
        <w:spacing w:after="240"/>
        <w:ind w:left="720" w:hanging="720"/>
        <w:jc w:val="both"/>
        <w:rPr>
          <w:b/>
          <w:bCs/>
          <w:sz w:val="28"/>
          <w:szCs w:val="28"/>
        </w:rPr>
      </w:pPr>
    </w:p>
    <w:p w:rsidR="000C72F4" w:rsidRPr="00AC6004" w:rsidRDefault="000C72F4" w:rsidP="000C72F4">
      <w:pPr>
        <w:tabs>
          <w:tab w:val="num" w:pos="720"/>
        </w:tabs>
        <w:spacing w:after="240"/>
        <w:ind w:left="720" w:hanging="720"/>
        <w:jc w:val="both"/>
        <w:rPr>
          <w:b/>
          <w:bCs/>
          <w:sz w:val="28"/>
          <w:szCs w:val="28"/>
        </w:rPr>
      </w:pPr>
    </w:p>
    <w:p w:rsidR="000C72F4" w:rsidRPr="00AC6004" w:rsidRDefault="000C72F4" w:rsidP="000C72F4">
      <w:pPr>
        <w:tabs>
          <w:tab w:val="num" w:pos="720"/>
        </w:tabs>
        <w:spacing w:after="240"/>
        <w:ind w:left="720" w:hanging="720"/>
        <w:jc w:val="both"/>
        <w:rPr>
          <w:b/>
          <w:bCs/>
          <w:sz w:val="28"/>
          <w:szCs w:val="28"/>
        </w:rPr>
      </w:pPr>
    </w:p>
    <w:p w:rsidR="000C72F4" w:rsidRPr="00AC6004" w:rsidRDefault="000C72F4" w:rsidP="000C72F4">
      <w:pPr>
        <w:tabs>
          <w:tab w:val="num" w:pos="720"/>
        </w:tabs>
        <w:spacing w:after="240"/>
        <w:jc w:val="both"/>
        <w:rPr>
          <w:b/>
          <w:bCs/>
          <w:sz w:val="28"/>
          <w:szCs w:val="28"/>
        </w:rPr>
      </w:pPr>
    </w:p>
    <w:p w:rsidR="000C72F4" w:rsidRDefault="000C72F4" w:rsidP="000C72F4">
      <w:pPr>
        <w:tabs>
          <w:tab w:val="num" w:pos="720"/>
        </w:tabs>
        <w:spacing w:after="240"/>
        <w:ind w:left="720" w:hanging="720"/>
        <w:jc w:val="center"/>
        <w:rPr>
          <w:b/>
          <w:bCs/>
          <w:sz w:val="28"/>
          <w:szCs w:val="28"/>
        </w:rPr>
      </w:pPr>
    </w:p>
    <w:p w:rsidR="000C72F4" w:rsidRPr="00AC6004" w:rsidRDefault="000C72F4" w:rsidP="000C72F4">
      <w:pPr>
        <w:tabs>
          <w:tab w:val="num" w:pos="720"/>
        </w:tabs>
        <w:spacing w:after="240"/>
        <w:ind w:left="720" w:hanging="720"/>
        <w:jc w:val="center"/>
        <w:rPr>
          <w:b/>
          <w:bCs/>
          <w:sz w:val="28"/>
          <w:szCs w:val="28"/>
        </w:rPr>
      </w:pPr>
    </w:p>
    <w:p w:rsidR="000C72F4" w:rsidRPr="00AC6004" w:rsidRDefault="000C72F4" w:rsidP="000C72F4">
      <w:pPr>
        <w:tabs>
          <w:tab w:val="num" w:pos="720"/>
        </w:tabs>
        <w:spacing w:after="240"/>
        <w:ind w:left="720" w:hanging="720"/>
      </w:pPr>
      <w:r w:rsidRPr="00AC6004">
        <w:rPr>
          <w:b/>
          <w:bCs/>
          <w:sz w:val="28"/>
          <w:szCs w:val="28"/>
        </w:rPr>
        <w:t>1.</w:t>
      </w:r>
      <w:r w:rsidRPr="00AC6004">
        <w:rPr>
          <w:b/>
          <w:bCs/>
          <w:sz w:val="14"/>
          <w:szCs w:val="14"/>
        </w:rPr>
        <w:t xml:space="preserve">                 </w:t>
      </w:r>
      <w:r w:rsidRPr="00AC6004">
        <w:rPr>
          <w:b/>
          <w:bCs/>
          <w:sz w:val="28"/>
          <w:szCs w:val="28"/>
        </w:rPr>
        <w:t>Общие положения</w:t>
      </w:r>
    </w:p>
    <w:p w:rsidR="000C72F4" w:rsidRPr="00AC6004" w:rsidRDefault="000C72F4" w:rsidP="000C72F4">
      <w:pPr>
        <w:jc w:val="both"/>
      </w:pPr>
      <w:r w:rsidRPr="00AC6004">
        <w:rPr>
          <w:sz w:val="28"/>
          <w:szCs w:val="28"/>
        </w:rPr>
        <w:t xml:space="preserve">1.1. Комиссия по распределению стимулирующих выплат работникам </w:t>
      </w:r>
      <w:r>
        <w:rPr>
          <w:sz w:val="28"/>
          <w:szCs w:val="28"/>
        </w:rPr>
        <w:t>м</w:t>
      </w:r>
      <w:r w:rsidRPr="000C72F4">
        <w:rPr>
          <w:sz w:val="28"/>
          <w:szCs w:val="28"/>
        </w:rPr>
        <w:t>униципальное автономное дошкольное образовательное учреждение «Детский сад № 167 общеразвивающего вида с приоритетным осуществлением деятельности по социально-личностному направлению развития детей»</w:t>
      </w:r>
      <w:r w:rsidRPr="00AC6004">
        <w:rPr>
          <w:color w:val="000000"/>
          <w:sz w:val="28"/>
          <w:szCs w:val="28"/>
        </w:rPr>
        <w:t xml:space="preserve"> (далее по тексту – Комиссия)</w:t>
      </w:r>
      <w:r w:rsidRPr="00AC6004">
        <w:rPr>
          <w:color w:val="FF0000"/>
          <w:sz w:val="28"/>
          <w:szCs w:val="28"/>
        </w:rPr>
        <w:t xml:space="preserve"> </w:t>
      </w:r>
      <w:r w:rsidRPr="00AC6004">
        <w:rPr>
          <w:sz w:val="28"/>
          <w:szCs w:val="28"/>
        </w:rPr>
        <w:t xml:space="preserve">создается </w:t>
      </w:r>
      <w:r>
        <w:rPr>
          <w:sz w:val="28"/>
          <w:szCs w:val="28"/>
        </w:rPr>
        <w:t>м</w:t>
      </w:r>
      <w:r w:rsidRPr="000C72F4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0C72F4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ым</w:t>
      </w:r>
      <w:r w:rsidRPr="000C72F4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0C72F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0C72F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0C72F4">
        <w:rPr>
          <w:sz w:val="28"/>
          <w:szCs w:val="28"/>
        </w:rPr>
        <w:t xml:space="preserve"> «Детский сад № 167 общеразвивающего вида с приоритетным осуществлением деятельности по социально-личностному направлению развития детей»</w:t>
      </w:r>
      <w:r w:rsidRPr="00AC6004">
        <w:rPr>
          <w:color w:val="000000"/>
          <w:sz w:val="28"/>
          <w:szCs w:val="28"/>
        </w:rPr>
        <w:t xml:space="preserve"> </w:t>
      </w:r>
      <w:r w:rsidRPr="00AC6004">
        <w:rPr>
          <w:sz w:val="28"/>
          <w:szCs w:val="28"/>
        </w:rPr>
        <w:t xml:space="preserve">(далее по тексту -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 xml:space="preserve">) в целях совершенствования системы оплаты труда работников муниципальных образовательных учреждений г. Красноярска, в соответствии с Примерным положением об оплате труда работников муниципальных образовательных учреждений г. Красноярска, утвержденное постановлением администрации города от 27.01.2010 № 14 </w:t>
      </w:r>
      <w:r w:rsidRPr="00AC6004">
        <w:rPr>
          <w:color w:val="000000"/>
          <w:sz w:val="28"/>
          <w:szCs w:val="28"/>
        </w:rPr>
        <w:t xml:space="preserve">и определяет общие требования к системе оплаты труда работников </w:t>
      </w:r>
      <w:r>
        <w:rPr>
          <w:color w:val="000000"/>
          <w:sz w:val="28"/>
          <w:szCs w:val="28"/>
        </w:rPr>
        <w:t>МАДОУ</w:t>
      </w:r>
      <w:r w:rsidRPr="00AC6004">
        <w:rPr>
          <w:color w:val="000000"/>
          <w:sz w:val="28"/>
          <w:szCs w:val="28"/>
        </w:rPr>
        <w:t>.</w:t>
      </w:r>
    </w:p>
    <w:p w:rsidR="000C72F4" w:rsidRPr="00AC6004" w:rsidRDefault="000C72F4" w:rsidP="000C72F4">
      <w:pPr>
        <w:spacing w:line="228" w:lineRule="auto"/>
        <w:ind w:firstLine="540"/>
        <w:jc w:val="both"/>
      </w:pPr>
      <w:r w:rsidRPr="00AC6004">
        <w:rPr>
          <w:sz w:val="28"/>
          <w:szCs w:val="28"/>
        </w:rPr>
        <w:t xml:space="preserve">1.2. Комиссия состоит из </w:t>
      </w:r>
      <w:r>
        <w:rPr>
          <w:sz w:val="28"/>
          <w:szCs w:val="28"/>
        </w:rPr>
        <w:t>6</w:t>
      </w:r>
      <w:r w:rsidRPr="00AC6004">
        <w:rPr>
          <w:sz w:val="28"/>
          <w:szCs w:val="28"/>
        </w:rPr>
        <w:t xml:space="preserve"> членов:</w:t>
      </w:r>
    </w:p>
    <w:p w:rsidR="000C72F4" w:rsidRPr="00AC6004" w:rsidRDefault="000C72F4" w:rsidP="000C72F4">
      <w:pPr>
        <w:pStyle w:val="msolistparagraph0"/>
        <w:spacing w:before="0" w:beforeAutospacing="0" w:after="0" w:afterAutospacing="0" w:line="228" w:lineRule="auto"/>
        <w:ind w:left="900" w:hanging="360"/>
        <w:jc w:val="both"/>
      </w:pPr>
      <w:r w:rsidRPr="00AC6004">
        <w:rPr>
          <w:rFonts w:eastAsia="Symbol" w:cs="Symbol"/>
          <w:color w:val="000000"/>
          <w:sz w:val="28"/>
          <w:szCs w:val="28"/>
        </w:rPr>
        <w:t xml:space="preserve">- </w:t>
      </w:r>
      <w:r w:rsidRPr="00AC6004">
        <w:rPr>
          <w:rFonts w:eastAsia="Symbol" w:cs="Symbol"/>
          <w:color w:val="000000"/>
          <w:sz w:val="14"/>
          <w:szCs w:val="14"/>
        </w:rPr>
        <w:t xml:space="preserve">    </w:t>
      </w:r>
      <w:r w:rsidRPr="00AC6004">
        <w:rPr>
          <w:sz w:val="28"/>
          <w:szCs w:val="28"/>
        </w:rPr>
        <w:t xml:space="preserve">1 человек из состава администрации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>;</w:t>
      </w:r>
    </w:p>
    <w:p w:rsidR="000C72F4" w:rsidRPr="00AC6004" w:rsidRDefault="000C72F4" w:rsidP="000C72F4">
      <w:pPr>
        <w:pStyle w:val="msolistparagraph0"/>
        <w:spacing w:before="0" w:beforeAutospacing="0" w:after="0" w:afterAutospacing="0" w:line="228" w:lineRule="auto"/>
        <w:ind w:firstLine="540"/>
        <w:jc w:val="both"/>
      </w:pPr>
      <w:r w:rsidRPr="00AC6004">
        <w:rPr>
          <w:rFonts w:eastAsia="Symbol" w:cs="Symbol"/>
          <w:color w:val="000000"/>
          <w:sz w:val="28"/>
          <w:szCs w:val="28"/>
        </w:rPr>
        <w:t xml:space="preserve">- </w:t>
      </w:r>
      <w:r w:rsidRPr="00AC6004">
        <w:rPr>
          <w:sz w:val="28"/>
          <w:szCs w:val="28"/>
        </w:rPr>
        <w:t>1 человек - председатель профкома или лицо с делегированными полномочиями;</w:t>
      </w:r>
    </w:p>
    <w:p w:rsidR="000C72F4" w:rsidRPr="00AC6004" w:rsidRDefault="000C72F4" w:rsidP="000C72F4">
      <w:pPr>
        <w:pStyle w:val="msolistparagraph0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AC6004">
        <w:rPr>
          <w:rFonts w:eastAsia="Symbol" w:cs="Symbol"/>
          <w:color w:val="000000"/>
          <w:sz w:val="28"/>
          <w:szCs w:val="28"/>
        </w:rPr>
        <w:t xml:space="preserve">-  </w:t>
      </w:r>
      <w:r w:rsidRPr="00AC6004">
        <w:rPr>
          <w:rFonts w:eastAsia="Symbol" w:cs="Symbol"/>
          <w:color w:val="000000"/>
          <w:sz w:val="14"/>
          <w:szCs w:val="14"/>
        </w:rPr>
        <w:t xml:space="preserve"> </w:t>
      </w:r>
      <w:r w:rsidRPr="00AC6004">
        <w:rPr>
          <w:sz w:val="28"/>
          <w:szCs w:val="28"/>
        </w:rPr>
        <w:t>2 человек – педагогические работники;</w:t>
      </w:r>
    </w:p>
    <w:p w:rsidR="000C72F4" w:rsidRPr="00AC6004" w:rsidRDefault="000C72F4" w:rsidP="000C72F4">
      <w:pPr>
        <w:pStyle w:val="msolistparagraph0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        -  </w:t>
      </w:r>
      <w:r>
        <w:rPr>
          <w:sz w:val="28"/>
          <w:szCs w:val="28"/>
        </w:rPr>
        <w:t>3</w:t>
      </w:r>
      <w:r w:rsidRPr="00AC6004">
        <w:rPr>
          <w:sz w:val="28"/>
          <w:szCs w:val="28"/>
        </w:rPr>
        <w:t xml:space="preserve"> человека от технического персонала.</w:t>
      </w:r>
    </w:p>
    <w:p w:rsidR="000C72F4" w:rsidRPr="00AC6004" w:rsidRDefault="000C72F4" w:rsidP="000C72F4">
      <w:pPr>
        <w:spacing w:line="228" w:lineRule="auto"/>
        <w:ind w:firstLine="708"/>
        <w:jc w:val="both"/>
        <w:rPr>
          <w:sz w:val="28"/>
          <w:szCs w:val="28"/>
        </w:rPr>
      </w:pPr>
      <w:r w:rsidRPr="00AC6004">
        <w:rPr>
          <w:sz w:val="28"/>
          <w:szCs w:val="28"/>
        </w:rPr>
        <w:t>1.3. Структура Комиссии:</w:t>
      </w:r>
    </w:p>
    <w:p w:rsidR="000C72F4" w:rsidRPr="00AC6004" w:rsidRDefault="000C72F4" w:rsidP="000C72F4">
      <w:pPr>
        <w:spacing w:line="228" w:lineRule="auto"/>
        <w:ind w:left="1416"/>
        <w:rPr>
          <w:sz w:val="28"/>
          <w:szCs w:val="28"/>
        </w:rPr>
      </w:pPr>
      <w:r w:rsidRPr="00AC6004">
        <w:rPr>
          <w:sz w:val="28"/>
          <w:szCs w:val="28"/>
        </w:rPr>
        <w:t xml:space="preserve">- </w:t>
      </w:r>
      <w:r w:rsidRPr="00AC6004">
        <w:rPr>
          <w:color w:val="000000"/>
          <w:sz w:val="28"/>
          <w:szCs w:val="28"/>
        </w:rPr>
        <w:t>п</w:t>
      </w:r>
      <w:r w:rsidRPr="00AC6004">
        <w:rPr>
          <w:sz w:val="28"/>
          <w:szCs w:val="28"/>
        </w:rPr>
        <w:t xml:space="preserve">редседатель комиссии – 1 </w:t>
      </w:r>
      <w:r w:rsidRPr="00AC6004">
        <w:rPr>
          <w:color w:val="000000"/>
          <w:sz w:val="28"/>
          <w:szCs w:val="28"/>
        </w:rPr>
        <w:t>человек</w:t>
      </w:r>
      <w:r w:rsidRPr="00AC6004">
        <w:rPr>
          <w:sz w:val="28"/>
          <w:szCs w:val="28"/>
        </w:rPr>
        <w:t xml:space="preserve">; </w:t>
      </w:r>
      <w:r w:rsidRPr="00AC6004">
        <w:rPr>
          <w:sz w:val="28"/>
          <w:szCs w:val="28"/>
        </w:rPr>
        <w:br/>
        <w:t xml:space="preserve">- заместитель председателя – </w:t>
      </w:r>
      <w:r w:rsidRPr="00AC6004">
        <w:rPr>
          <w:color w:val="000000"/>
          <w:sz w:val="28"/>
          <w:szCs w:val="28"/>
        </w:rPr>
        <w:t>1 человек</w:t>
      </w:r>
      <w:r w:rsidRPr="00AC6004">
        <w:rPr>
          <w:sz w:val="28"/>
          <w:szCs w:val="28"/>
        </w:rPr>
        <w:t>;</w:t>
      </w:r>
      <w:r w:rsidRPr="00AC6004">
        <w:rPr>
          <w:sz w:val="28"/>
          <w:szCs w:val="28"/>
        </w:rPr>
        <w:br/>
        <w:t xml:space="preserve">- секретарь комиссии – 1 </w:t>
      </w:r>
      <w:r w:rsidRPr="00AC6004">
        <w:rPr>
          <w:color w:val="000000"/>
          <w:sz w:val="28"/>
          <w:szCs w:val="28"/>
        </w:rPr>
        <w:t>человек</w:t>
      </w:r>
      <w:r w:rsidRPr="00AC6004">
        <w:rPr>
          <w:sz w:val="28"/>
          <w:szCs w:val="28"/>
        </w:rPr>
        <w:t>;</w:t>
      </w:r>
      <w:r w:rsidRPr="00AC6004">
        <w:rPr>
          <w:sz w:val="28"/>
          <w:szCs w:val="28"/>
        </w:rPr>
        <w:br/>
        <w:t xml:space="preserve">- члены комиссии – </w:t>
      </w:r>
      <w:r>
        <w:rPr>
          <w:sz w:val="28"/>
          <w:szCs w:val="28"/>
        </w:rPr>
        <w:t>3</w:t>
      </w:r>
      <w:r w:rsidRPr="00AC6004">
        <w:rPr>
          <w:sz w:val="28"/>
          <w:szCs w:val="28"/>
        </w:rPr>
        <w:t xml:space="preserve"> </w:t>
      </w:r>
      <w:r w:rsidRPr="00AC6004">
        <w:rPr>
          <w:color w:val="000000"/>
          <w:sz w:val="28"/>
          <w:szCs w:val="28"/>
        </w:rPr>
        <w:t>человека</w:t>
      </w:r>
      <w:r w:rsidRPr="00AC6004">
        <w:rPr>
          <w:sz w:val="28"/>
          <w:szCs w:val="28"/>
        </w:rPr>
        <w:t>.</w:t>
      </w:r>
    </w:p>
    <w:p w:rsidR="000C72F4" w:rsidRPr="00AC6004" w:rsidRDefault="000C72F4" w:rsidP="000C72F4">
      <w:pPr>
        <w:spacing w:line="228" w:lineRule="auto"/>
        <w:ind w:firstLine="708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1.4. Состав комиссии и сроки ее деятельности утверждаются приказом заведующего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72F4" w:rsidRPr="00AC6004" w:rsidRDefault="000C72F4" w:rsidP="000C72F4">
      <w:pPr>
        <w:spacing w:line="228" w:lineRule="auto"/>
        <w:ind w:firstLine="708"/>
        <w:jc w:val="both"/>
        <w:rPr>
          <w:sz w:val="28"/>
          <w:szCs w:val="28"/>
        </w:rPr>
      </w:pPr>
      <w:r w:rsidRPr="00AC6004">
        <w:rPr>
          <w:sz w:val="28"/>
          <w:szCs w:val="28"/>
        </w:rPr>
        <w:t>1.5. Председатель и состав Комиссии избираются трудовым коллективом сроком на 1 учебный год и несут полную ответственность за работу Комиссии, грамотное и своевременное оформление документации.</w:t>
      </w:r>
    </w:p>
    <w:p w:rsidR="000C72F4" w:rsidRPr="00AC6004" w:rsidRDefault="000C72F4" w:rsidP="000C72F4">
      <w:pPr>
        <w:spacing w:line="228" w:lineRule="auto"/>
        <w:ind w:firstLine="708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1.6. Комиссия создается, реорганизуется и ликвидируется решением </w:t>
      </w:r>
      <w:r w:rsidRPr="00AC6004">
        <w:rPr>
          <w:color w:val="000000"/>
          <w:sz w:val="28"/>
          <w:szCs w:val="28"/>
        </w:rPr>
        <w:t>О</w:t>
      </w:r>
      <w:r w:rsidRPr="00AC6004">
        <w:rPr>
          <w:sz w:val="28"/>
          <w:szCs w:val="28"/>
        </w:rPr>
        <w:t xml:space="preserve">бщего собрания трудового коллектива, которая утверждается приказом заведующего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>.</w:t>
      </w:r>
    </w:p>
    <w:p w:rsidR="000C72F4" w:rsidRPr="00AC6004" w:rsidRDefault="000C72F4" w:rsidP="000C72F4">
      <w:pPr>
        <w:spacing w:line="228" w:lineRule="auto"/>
        <w:ind w:firstLine="708"/>
        <w:jc w:val="both"/>
        <w:rPr>
          <w:sz w:val="28"/>
          <w:szCs w:val="28"/>
        </w:rPr>
      </w:pPr>
      <w:r w:rsidRPr="00AC6004">
        <w:rPr>
          <w:sz w:val="28"/>
          <w:szCs w:val="28"/>
        </w:rPr>
        <w:t>1.7 При возникновении прямой и косвенной личной заинтересованности члена комиссии, которая может привести к конфликту интересов при рассмотрении вопроса, включенного в повестку 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F4" w:rsidRPr="00AC6004" w:rsidRDefault="000C72F4" w:rsidP="000C72F4">
      <w:pPr>
        <w:spacing w:line="228" w:lineRule="auto"/>
        <w:ind w:firstLine="708"/>
        <w:jc w:val="both"/>
        <w:rPr>
          <w:sz w:val="28"/>
          <w:szCs w:val="28"/>
        </w:rPr>
      </w:pPr>
      <w:r w:rsidRPr="00AC6004">
        <w:rPr>
          <w:sz w:val="28"/>
          <w:szCs w:val="28"/>
        </w:rPr>
        <w:lastRenderedPageBreak/>
        <w:t>1.8. Председатель Комиссии организует и планирует её работу, председательствует на совещаниях комиссии, организует ведение протокола, контролирует выполнение принятых решений.</w:t>
      </w:r>
    </w:p>
    <w:p w:rsidR="000C72F4" w:rsidRPr="00AC6004" w:rsidRDefault="000C72F4" w:rsidP="000C72F4">
      <w:pPr>
        <w:spacing w:line="228" w:lineRule="auto"/>
        <w:ind w:firstLine="708"/>
        <w:jc w:val="both"/>
        <w:rPr>
          <w:sz w:val="28"/>
          <w:szCs w:val="28"/>
        </w:rPr>
      </w:pPr>
      <w:r w:rsidRPr="00AC6004">
        <w:rPr>
          <w:sz w:val="28"/>
          <w:szCs w:val="28"/>
        </w:rPr>
        <w:t>1.9. В случае отсутствия Председателя Комиссии его функции осуществляет его заместитель, который утверждается решением Комиссии.</w:t>
      </w:r>
    </w:p>
    <w:p w:rsidR="000C72F4" w:rsidRPr="00AC6004" w:rsidRDefault="000C72F4" w:rsidP="000C72F4">
      <w:pPr>
        <w:spacing w:line="228" w:lineRule="auto"/>
        <w:ind w:firstLine="708"/>
        <w:jc w:val="both"/>
        <w:rPr>
          <w:sz w:val="28"/>
          <w:szCs w:val="28"/>
        </w:rPr>
      </w:pPr>
      <w:r w:rsidRPr="00AC6004">
        <w:rPr>
          <w:sz w:val="28"/>
          <w:szCs w:val="28"/>
        </w:rPr>
        <w:t>1.10. Секретарь Комиссии  своевременно передает необходимую информацию всем членам Комиссии, ведет протоколы заседания, выдает выписки из протоколов или решений, ведет иную документацию Комиссии.</w:t>
      </w:r>
    </w:p>
    <w:p w:rsidR="000C72F4" w:rsidRPr="00AC6004" w:rsidRDefault="000C72F4" w:rsidP="000C72F4">
      <w:pPr>
        <w:spacing w:line="228" w:lineRule="auto"/>
        <w:ind w:firstLine="708"/>
        <w:jc w:val="both"/>
        <w:rPr>
          <w:sz w:val="28"/>
          <w:szCs w:val="28"/>
        </w:rPr>
      </w:pPr>
      <w:r w:rsidRPr="00AC6004">
        <w:rPr>
          <w:sz w:val="28"/>
          <w:szCs w:val="28"/>
        </w:rPr>
        <w:t>1.11. Все члены комиссии при  принятии решений обладают равными правами.</w:t>
      </w:r>
    </w:p>
    <w:p w:rsidR="000C72F4" w:rsidRPr="00AC6004" w:rsidRDefault="000C72F4" w:rsidP="000C72F4">
      <w:pPr>
        <w:pStyle w:val="a4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1.12.Комиссия руководствуется в своей деятельности действующими </w:t>
      </w:r>
      <w:r w:rsidRPr="00AC6004">
        <w:rPr>
          <w:color w:val="000000"/>
          <w:sz w:val="28"/>
          <w:szCs w:val="28"/>
        </w:rPr>
        <w:t>нормативно-правовыми документами</w:t>
      </w:r>
      <w:r w:rsidRPr="00AC6004">
        <w:rPr>
          <w:sz w:val="28"/>
          <w:szCs w:val="28"/>
        </w:rPr>
        <w:t>:</w:t>
      </w:r>
    </w:p>
    <w:p w:rsidR="000C72F4" w:rsidRPr="00AC6004" w:rsidRDefault="000C72F4" w:rsidP="000C72F4">
      <w:pPr>
        <w:pStyle w:val="a4"/>
        <w:numPr>
          <w:ilvl w:val="0"/>
          <w:numId w:val="2"/>
        </w:numPr>
        <w:spacing w:before="0" w:beforeAutospacing="0" w:after="0" w:afterAutospacing="0" w:line="228" w:lineRule="auto"/>
        <w:jc w:val="both"/>
        <w:rPr>
          <w:color w:val="FF0000"/>
        </w:rPr>
      </w:pPr>
      <w:r w:rsidRPr="00AC6004">
        <w:rPr>
          <w:sz w:val="28"/>
          <w:szCs w:val="28"/>
        </w:rPr>
        <w:t xml:space="preserve">Положением об оплате труда работников </w:t>
      </w:r>
      <w:r>
        <w:rPr>
          <w:color w:val="000000"/>
          <w:sz w:val="28"/>
          <w:szCs w:val="28"/>
        </w:rPr>
        <w:t>МАДОУ</w:t>
      </w:r>
      <w:r w:rsidRPr="00AC6004">
        <w:rPr>
          <w:color w:val="000000"/>
          <w:sz w:val="28"/>
          <w:szCs w:val="28"/>
        </w:rPr>
        <w:t>;</w:t>
      </w:r>
    </w:p>
    <w:p w:rsidR="000C72F4" w:rsidRPr="00AC6004" w:rsidRDefault="000C72F4" w:rsidP="000C72F4">
      <w:pPr>
        <w:pStyle w:val="a4"/>
        <w:numPr>
          <w:ilvl w:val="0"/>
          <w:numId w:val="2"/>
        </w:numPr>
        <w:spacing w:before="0" w:beforeAutospacing="0" w:after="0" w:afterAutospacing="0" w:line="228" w:lineRule="auto"/>
        <w:jc w:val="both"/>
      </w:pPr>
      <w:r w:rsidRPr="00AC6004">
        <w:rPr>
          <w:sz w:val="28"/>
          <w:szCs w:val="28"/>
        </w:rPr>
        <w:t>Трудовым Кодексом Российской Федерации;</w:t>
      </w:r>
    </w:p>
    <w:p w:rsidR="000C72F4" w:rsidRPr="00AC6004" w:rsidRDefault="000C72F4" w:rsidP="000C72F4">
      <w:pPr>
        <w:pStyle w:val="a4"/>
        <w:numPr>
          <w:ilvl w:val="0"/>
          <w:numId w:val="2"/>
        </w:numPr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AC6004">
        <w:rPr>
          <w:rFonts w:eastAsia="Symbol" w:cs="Symbol"/>
          <w:color w:val="000000"/>
          <w:sz w:val="28"/>
          <w:szCs w:val="28"/>
        </w:rPr>
        <w:t>Федеральным</w:t>
      </w:r>
      <w:r w:rsidRPr="00AC6004">
        <w:rPr>
          <w:rFonts w:eastAsia="Symbol" w:cs="Symbol"/>
          <w:sz w:val="14"/>
          <w:szCs w:val="14"/>
        </w:rPr>
        <w:t xml:space="preserve"> </w:t>
      </w:r>
      <w:r w:rsidRPr="00AC6004">
        <w:rPr>
          <w:sz w:val="28"/>
          <w:szCs w:val="28"/>
        </w:rPr>
        <w:t>законом Российской Федерации «Об образовании в Российской Федерации» от 29 декабря 2012 года № 273;</w:t>
      </w:r>
    </w:p>
    <w:p w:rsidR="000C72F4" w:rsidRPr="00AC6004" w:rsidRDefault="000C72F4" w:rsidP="000C72F4">
      <w:pPr>
        <w:pStyle w:val="a4"/>
        <w:numPr>
          <w:ilvl w:val="0"/>
          <w:numId w:val="2"/>
        </w:numPr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AC6004">
        <w:rPr>
          <w:sz w:val="28"/>
          <w:szCs w:val="28"/>
        </w:rPr>
        <w:t>Примерным положением об оплате труда работников муниципальных образовательных учреждений г. Красноярска, утвержденное постановлением администрации города от 27.01.2010 № 14;</w:t>
      </w:r>
    </w:p>
    <w:p w:rsidR="000C72F4" w:rsidRPr="00AC6004" w:rsidRDefault="000C72F4" w:rsidP="000C72F4">
      <w:pPr>
        <w:pStyle w:val="a4"/>
        <w:numPr>
          <w:ilvl w:val="0"/>
          <w:numId w:val="2"/>
        </w:numPr>
        <w:spacing w:before="0" w:beforeAutospacing="0" w:after="0" w:afterAutospacing="0" w:line="228" w:lineRule="auto"/>
        <w:jc w:val="both"/>
      </w:pPr>
      <w:r w:rsidRPr="00AC6004">
        <w:rPr>
          <w:sz w:val="28"/>
          <w:szCs w:val="28"/>
        </w:rPr>
        <w:t xml:space="preserve">Положением о распределении стимулирующей части фонда оплаты труда </w:t>
      </w:r>
      <w:r>
        <w:rPr>
          <w:sz w:val="28"/>
          <w:szCs w:val="28"/>
        </w:rPr>
        <w:t>МАДОУ</w:t>
      </w:r>
      <w:r w:rsidRPr="00AC6004">
        <w:rPr>
          <w:color w:val="000000"/>
          <w:sz w:val="28"/>
          <w:szCs w:val="28"/>
        </w:rPr>
        <w:t>;</w:t>
      </w:r>
    </w:p>
    <w:p w:rsidR="000C72F4" w:rsidRPr="00AC6004" w:rsidRDefault="000C72F4" w:rsidP="000C72F4">
      <w:pPr>
        <w:pStyle w:val="a4"/>
        <w:numPr>
          <w:ilvl w:val="0"/>
          <w:numId w:val="2"/>
        </w:numPr>
        <w:spacing w:before="0" w:beforeAutospacing="0" w:after="0" w:afterAutospacing="0" w:line="228" w:lineRule="auto"/>
        <w:jc w:val="both"/>
      </w:pPr>
      <w:r w:rsidRPr="00AC6004">
        <w:rPr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МАДОУ</w:t>
      </w:r>
      <w:r w:rsidRPr="00AC6004">
        <w:rPr>
          <w:sz w:val="28"/>
          <w:szCs w:val="28"/>
        </w:rPr>
        <w:t>;</w:t>
      </w:r>
    </w:p>
    <w:p w:rsidR="000C72F4" w:rsidRPr="00AC6004" w:rsidRDefault="000C72F4" w:rsidP="000C72F4">
      <w:pPr>
        <w:pStyle w:val="a4"/>
        <w:numPr>
          <w:ilvl w:val="0"/>
          <w:numId w:val="2"/>
        </w:numPr>
        <w:spacing w:before="0" w:beforeAutospacing="0" w:after="0" w:afterAutospacing="0" w:line="216" w:lineRule="auto"/>
        <w:jc w:val="both"/>
      </w:pPr>
      <w:r w:rsidRPr="00AC6004">
        <w:rPr>
          <w:sz w:val="28"/>
          <w:szCs w:val="28"/>
        </w:rPr>
        <w:t>Коллективным договором.</w:t>
      </w:r>
    </w:p>
    <w:p w:rsidR="000C72F4" w:rsidRPr="00AC6004" w:rsidRDefault="000C72F4" w:rsidP="000C72F4">
      <w:pPr>
        <w:tabs>
          <w:tab w:val="num" w:pos="0"/>
        </w:tabs>
        <w:spacing w:line="216" w:lineRule="auto"/>
        <w:jc w:val="both"/>
        <w:rPr>
          <w:sz w:val="28"/>
          <w:szCs w:val="28"/>
        </w:rPr>
      </w:pPr>
      <w:r w:rsidRPr="00AC6004">
        <w:rPr>
          <w:sz w:val="28"/>
          <w:szCs w:val="28"/>
        </w:rPr>
        <w:tab/>
        <w:t>Основные принципы деятельности Комиссии: компетентность, объективность, гласность, деликатность, принципиальность.</w:t>
      </w:r>
    </w:p>
    <w:p w:rsidR="000C72F4" w:rsidRPr="00AC6004" w:rsidRDefault="000C72F4" w:rsidP="000C72F4">
      <w:pPr>
        <w:spacing w:line="216" w:lineRule="auto"/>
        <w:jc w:val="center"/>
        <w:rPr>
          <w:b/>
          <w:bCs/>
          <w:sz w:val="28"/>
          <w:szCs w:val="28"/>
        </w:rPr>
      </w:pPr>
    </w:p>
    <w:p w:rsidR="000C72F4" w:rsidRPr="00AC6004" w:rsidRDefault="000C72F4" w:rsidP="000C72F4">
      <w:pPr>
        <w:spacing w:line="216" w:lineRule="auto"/>
        <w:rPr>
          <w:b/>
          <w:bCs/>
          <w:sz w:val="28"/>
          <w:szCs w:val="28"/>
        </w:rPr>
      </w:pPr>
      <w:r w:rsidRPr="00AC6004">
        <w:rPr>
          <w:b/>
          <w:bCs/>
          <w:sz w:val="28"/>
          <w:szCs w:val="28"/>
        </w:rPr>
        <w:t>2. Регламент Комиссии.</w:t>
      </w:r>
    </w:p>
    <w:p w:rsidR="000C72F4" w:rsidRPr="00AC6004" w:rsidRDefault="000C72F4" w:rsidP="000C72F4">
      <w:pPr>
        <w:spacing w:line="216" w:lineRule="auto"/>
        <w:ind w:firstLine="709"/>
        <w:rPr>
          <w:bCs/>
          <w:sz w:val="28"/>
          <w:szCs w:val="28"/>
        </w:rPr>
      </w:pPr>
    </w:p>
    <w:p w:rsidR="000C72F4" w:rsidRPr="00AC6004" w:rsidRDefault="000C72F4" w:rsidP="000C72F4">
      <w:pPr>
        <w:spacing w:line="216" w:lineRule="auto"/>
        <w:ind w:firstLine="709"/>
        <w:jc w:val="both"/>
        <w:rPr>
          <w:bCs/>
          <w:sz w:val="28"/>
          <w:szCs w:val="28"/>
        </w:rPr>
      </w:pPr>
      <w:r w:rsidRPr="00AC6004">
        <w:rPr>
          <w:bCs/>
          <w:sz w:val="28"/>
          <w:szCs w:val="28"/>
        </w:rPr>
        <w:t xml:space="preserve">2.1. Работники </w:t>
      </w:r>
      <w:r>
        <w:rPr>
          <w:bCs/>
          <w:sz w:val="28"/>
          <w:szCs w:val="28"/>
        </w:rPr>
        <w:t>МАДОУ</w:t>
      </w:r>
      <w:r w:rsidRPr="00AC6004">
        <w:rPr>
          <w:bCs/>
          <w:sz w:val="28"/>
          <w:szCs w:val="28"/>
        </w:rPr>
        <w:t xml:space="preserve"> предоставляют аналитические карты о показателях деятельности и приложения (подтверждающие документы) к ним до </w:t>
      </w:r>
      <w:r>
        <w:rPr>
          <w:bCs/>
          <w:sz w:val="28"/>
          <w:szCs w:val="28"/>
        </w:rPr>
        <w:t>05</w:t>
      </w:r>
      <w:r w:rsidRPr="00AC6004">
        <w:rPr>
          <w:bCs/>
          <w:sz w:val="28"/>
          <w:szCs w:val="28"/>
        </w:rPr>
        <w:t xml:space="preserve"> числа каждого месяца.</w:t>
      </w:r>
    </w:p>
    <w:p w:rsidR="000C72F4" w:rsidRPr="00AC6004" w:rsidRDefault="000C72F4" w:rsidP="000C72F4">
      <w:pPr>
        <w:spacing w:line="216" w:lineRule="auto"/>
        <w:ind w:left="142" w:firstLine="566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2.2. Комиссия в соответствии с Положением об оплате труда и Положением о стимулировании работников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 xml:space="preserve"> рассматривает и оценивает предоставляемые </w:t>
      </w:r>
      <w:r w:rsidRPr="00AC6004">
        <w:rPr>
          <w:sz w:val="28"/>
        </w:rPr>
        <w:t>аналитические карты о показателях деятельности</w:t>
      </w:r>
      <w:r w:rsidRPr="00AC6004">
        <w:rPr>
          <w:b/>
          <w:sz w:val="28"/>
        </w:rPr>
        <w:t xml:space="preserve"> </w:t>
      </w:r>
      <w:r w:rsidRPr="00AC6004">
        <w:rPr>
          <w:sz w:val="28"/>
          <w:szCs w:val="28"/>
        </w:rPr>
        <w:t>и приложения к ним, за предшествующий период отчетному с учетом отработанного времени на основании критериев оценки деятельности.</w:t>
      </w:r>
    </w:p>
    <w:p w:rsidR="000C72F4" w:rsidRDefault="000C72F4" w:rsidP="000C72F4">
      <w:pPr>
        <w:spacing w:line="216" w:lineRule="auto"/>
        <w:ind w:left="142" w:firstLine="566"/>
        <w:jc w:val="both"/>
        <w:rPr>
          <w:color w:val="000000"/>
          <w:sz w:val="28"/>
          <w:szCs w:val="28"/>
        </w:rPr>
      </w:pPr>
      <w:r w:rsidRPr="00AC6004">
        <w:rPr>
          <w:sz w:val="28"/>
          <w:szCs w:val="28"/>
        </w:rPr>
        <w:t xml:space="preserve">2.2. Рассмотрев и оценив </w:t>
      </w:r>
      <w:r w:rsidRPr="00AC6004">
        <w:rPr>
          <w:bCs/>
          <w:sz w:val="28"/>
          <w:szCs w:val="28"/>
        </w:rPr>
        <w:t>аналитические карты о показателях деятельности</w:t>
      </w:r>
      <w:r w:rsidRPr="00AC6004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 xml:space="preserve">, Комиссия выставляет свой балл и ставит в известность работника о решении Комиссии. Работник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 xml:space="preserve"> делает отметку «согласен» с решением Комиссии и подписывает аналитические карты.</w:t>
      </w:r>
      <w:r w:rsidRPr="00AC6004">
        <w:rPr>
          <w:sz w:val="28"/>
          <w:szCs w:val="28"/>
          <w:highlight w:val="yellow"/>
        </w:rPr>
        <w:br/>
      </w:r>
      <w:r w:rsidRPr="00AC6004">
        <w:rPr>
          <w:sz w:val="28"/>
          <w:szCs w:val="28"/>
        </w:rPr>
        <w:t xml:space="preserve">         2.3. Протокол заседания комиссии по распределению стимулирующей части фонда оплаты труда и согласованные аналитические карты о показателях работников передаются заведующему, который издает соответствующий приказ по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 xml:space="preserve"> и передает его в </w:t>
      </w:r>
      <w:r w:rsidRPr="00AC6004">
        <w:rPr>
          <w:color w:val="000000"/>
          <w:sz w:val="28"/>
          <w:szCs w:val="28"/>
        </w:rPr>
        <w:t xml:space="preserve">Муниципальное казенное учреждение «Централизованная </w:t>
      </w:r>
      <w:r>
        <w:rPr>
          <w:color w:val="000000"/>
          <w:sz w:val="28"/>
          <w:szCs w:val="28"/>
        </w:rPr>
        <w:t xml:space="preserve">правобережная </w:t>
      </w:r>
      <w:r w:rsidRPr="00AC6004">
        <w:rPr>
          <w:color w:val="000000"/>
          <w:sz w:val="28"/>
          <w:szCs w:val="28"/>
        </w:rPr>
        <w:t>бухгалтерия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учреждений</w:t>
      </w:r>
      <w:r w:rsidRPr="00AC6004">
        <w:rPr>
          <w:color w:val="000000"/>
          <w:sz w:val="28"/>
          <w:szCs w:val="28"/>
        </w:rPr>
        <w:t xml:space="preserve">» для начисления стимулирующих выплат в соответствии с баллами. </w:t>
      </w:r>
    </w:p>
    <w:p w:rsidR="000C72F4" w:rsidRPr="00AC6004" w:rsidRDefault="000C72F4" w:rsidP="000C72F4">
      <w:pPr>
        <w:spacing w:line="216" w:lineRule="auto"/>
        <w:ind w:left="142" w:firstLine="566"/>
        <w:jc w:val="both"/>
        <w:rPr>
          <w:color w:val="000000"/>
          <w:sz w:val="28"/>
          <w:szCs w:val="28"/>
        </w:rPr>
      </w:pPr>
    </w:p>
    <w:p w:rsidR="000C72F4" w:rsidRPr="00AC6004" w:rsidRDefault="000C72F4" w:rsidP="000C72F4">
      <w:pPr>
        <w:spacing w:line="216" w:lineRule="auto"/>
        <w:ind w:left="142" w:firstLine="566"/>
        <w:rPr>
          <w:b/>
          <w:bCs/>
          <w:sz w:val="28"/>
          <w:szCs w:val="28"/>
        </w:rPr>
      </w:pPr>
      <w:r w:rsidRPr="00AC6004">
        <w:rPr>
          <w:b/>
          <w:bCs/>
          <w:sz w:val="28"/>
          <w:szCs w:val="28"/>
        </w:rPr>
        <w:t>3. Компетенция Комиссии.</w:t>
      </w:r>
    </w:p>
    <w:p w:rsidR="000C72F4" w:rsidRPr="00AC6004" w:rsidRDefault="000C72F4" w:rsidP="000C72F4">
      <w:pPr>
        <w:spacing w:line="216" w:lineRule="auto"/>
        <w:ind w:left="142" w:firstLine="566"/>
        <w:jc w:val="both"/>
        <w:rPr>
          <w:sz w:val="28"/>
          <w:szCs w:val="28"/>
        </w:rPr>
      </w:pPr>
      <w:r w:rsidRPr="00AC6004">
        <w:rPr>
          <w:sz w:val="28"/>
          <w:szCs w:val="28"/>
        </w:rPr>
        <w:br/>
        <w:t xml:space="preserve">         3.1. Формирование и своевременная корректировка, в соответствии с актуальными потребностями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 xml:space="preserve"> перечня показателей эффективности, деятельности работников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>.</w:t>
      </w:r>
    </w:p>
    <w:p w:rsidR="000C72F4" w:rsidRPr="00AC6004" w:rsidRDefault="000C72F4" w:rsidP="000C72F4">
      <w:pPr>
        <w:spacing w:line="216" w:lineRule="auto"/>
        <w:ind w:left="142" w:firstLine="566"/>
        <w:jc w:val="both"/>
      </w:pPr>
      <w:r w:rsidRPr="00AC6004">
        <w:rPr>
          <w:sz w:val="28"/>
          <w:szCs w:val="28"/>
        </w:rPr>
        <w:t xml:space="preserve">3.2. Распределение стимулирующей части фонда оплаты труда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 xml:space="preserve"> в соответствии с утвержденными критериями эффективности их деятельности.</w:t>
      </w:r>
      <w:r w:rsidRPr="00AC6004">
        <w:t xml:space="preserve"> </w:t>
      </w:r>
    </w:p>
    <w:p w:rsidR="000C72F4" w:rsidRPr="00AC6004" w:rsidRDefault="000C72F4" w:rsidP="000C72F4">
      <w:pPr>
        <w:spacing w:line="216" w:lineRule="auto"/>
        <w:ind w:left="142" w:firstLine="566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3.3. К рассмотрению комиссией и установлению следующих видов выплат стимулирующего характера относятся: </w:t>
      </w:r>
    </w:p>
    <w:p w:rsidR="000C72F4" w:rsidRPr="00AC6004" w:rsidRDefault="000C72F4" w:rsidP="000C72F4">
      <w:pPr>
        <w:spacing w:line="216" w:lineRule="auto"/>
        <w:ind w:left="142" w:firstLine="566"/>
        <w:jc w:val="both"/>
        <w:rPr>
          <w:sz w:val="28"/>
          <w:szCs w:val="28"/>
        </w:rPr>
      </w:pPr>
      <w:r w:rsidRPr="00AC6004">
        <w:rPr>
          <w:sz w:val="28"/>
          <w:szCs w:val="28"/>
        </w:rPr>
        <w:sym w:font="Symbol" w:char="F0B7"/>
      </w:r>
      <w:r w:rsidRPr="00AC6004">
        <w:rPr>
          <w:sz w:val="28"/>
          <w:szCs w:val="28"/>
        </w:rPr>
        <w:t xml:space="preserve"> выплаты за важность выполняемой работы степень самостоятельности и ответственности при выполнении поставленных задач; </w:t>
      </w:r>
    </w:p>
    <w:p w:rsidR="000C72F4" w:rsidRPr="00AC6004" w:rsidRDefault="000C72F4" w:rsidP="000C72F4">
      <w:pPr>
        <w:spacing w:line="216" w:lineRule="auto"/>
        <w:ind w:left="142" w:firstLine="566"/>
        <w:jc w:val="both"/>
        <w:rPr>
          <w:sz w:val="28"/>
          <w:szCs w:val="28"/>
        </w:rPr>
      </w:pPr>
      <w:r w:rsidRPr="00AC6004">
        <w:rPr>
          <w:sz w:val="28"/>
          <w:szCs w:val="28"/>
        </w:rPr>
        <w:sym w:font="Symbol" w:char="F0B7"/>
      </w:r>
      <w:r w:rsidRPr="00AC6004">
        <w:rPr>
          <w:sz w:val="28"/>
          <w:szCs w:val="28"/>
        </w:rPr>
        <w:t xml:space="preserve"> выплаты за качество выполняемых работ; </w:t>
      </w:r>
    </w:p>
    <w:p w:rsidR="000C72F4" w:rsidRPr="00AC6004" w:rsidRDefault="000C72F4" w:rsidP="000C72F4">
      <w:pPr>
        <w:spacing w:line="216" w:lineRule="auto"/>
        <w:ind w:left="142" w:firstLine="566"/>
        <w:jc w:val="both"/>
        <w:rPr>
          <w:sz w:val="28"/>
          <w:szCs w:val="28"/>
        </w:rPr>
      </w:pPr>
      <w:r w:rsidRPr="00AC6004">
        <w:rPr>
          <w:sz w:val="28"/>
          <w:szCs w:val="28"/>
        </w:rPr>
        <w:sym w:font="Symbol" w:char="F0B7"/>
      </w:r>
      <w:r w:rsidRPr="00AC6004">
        <w:rPr>
          <w:sz w:val="28"/>
          <w:szCs w:val="28"/>
        </w:rPr>
        <w:t xml:space="preserve"> выплаты за интенсивность и высокие результаты работы; </w:t>
      </w:r>
    </w:p>
    <w:p w:rsidR="000C72F4" w:rsidRPr="00AC6004" w:rsidRDefault="000C72F4" w:rsidP="000C72F4">
      <w:pPr>
        <w:spacing w:line="216" w:lineRule="auto"/>
        <w:ind w:left="142" w:firstLine="566"/>
        <w:jc w:val="both"/>
        <w:rPr>
          <w:sz w:val="28"/>
          <w:szCs w:val="28"/>
        </w:rPr>
      </w:pPr>
      <w:r w:rsidRPr="00AC6004">
        <w:rPr>
          <w:sz w:val="28"/>
          <w:szCs w:val="28"/>
        </w:rPr>
        <w:sym w:font="Symbol" w:char="F0B7"/>
      </w:r>
      <w:r w:rsidRPr="00AC6004">
        <w:rPr>
          <w:sz w:val="28"/>
          <w:szCs w:val="28"/>
        </w:rPr>
        <w:t xml:space="preserve"> персональные выплаты; </w:t>
      </w:r>
    </w:p>
    <w:p w:rsidR="000C72F4" w:rsidRPr="00AC6004" w:rsidRDefault="000C72F4" w:rsidP="000C72F4">
      <w:pPr>
        <w:spacing w:line="216" w:lineRule="auto"/>
        <w:ind w:left="142" w:firstLine="566"/>
        <w:jc w:val="both"/>
        <w:rPr>
          <w:sz w:val="28"/>
          <w:szCs w:val="28"/>
        </w:rPr>
      </w:pPr>
      <w:r w:rsidRPr="00AC6004">
        <w:rPr>
          <w:sz w:val="28"/>
          <w:szCs w:val="28"/>
        </w:rPr>
        <w:sym w:font="Symbol" w:char="F0B7"/>
      </w:r>
      <w:r w:rsidRPr="00AC6004">
        <w:rPr>
          <w:sz w:val="28"/>
          <w:szCs w:val="28"/>
        </w:rPr>
        <w:t xml:space="preserve"> выплаты по итогам работы.</w:t>
      </w:r>
    </w:p>
    <w:p w:rsidR="000C72F4" w:rsidRPr="00AC6004" w:rsidRDefault="000C72F4" w:rsidP="000C72F4">
      <w:pPr>
        <w:spacing w:line="216" w:lineRule="auto"/>
        <w:ind w:left="142" w:firstLine="566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 3.4. Максимальным размером выплаты стимулирующего характера не ограничены и устанавливаются в пределах фонда оплаты труда. </w:t>
      </w:r>
    </w:p>
    <w:p w:rsidR="000C72F4" w:rsidRPr="00AC6004" w:rsidRDefault="000C72F4" w:rsidP="000C72F4">
      <w:pPr>
        <w:spacing w:line="216" w:lineRule="auto"/>
        <w:ind w:left="142" w:firstLine="566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3.5. Для реализации </w:t>
      </w:r>
      <w:r w:rsidRPr="00AC6004">
        <w:rPr>
          <w:color w:val="000000"/>
          <w:sz w:val="28"/>
          <w:szCs w:val="28"/>
        </w:rPr>
        <w:t>своих основных целей</w:t>
      </w:r>
      <w:r w:rsidRPr="00AC6004">
        <w:rPr>
          <w:sz w:val="28"/>
          <w:szCs w:val="28"/>
        </w:rPr>
        <w:t xml:space="preserve"> Комиссия имеет право запрашивать и изучать в установленном порядке необходимую информацию от администрации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 xml:space="preserve">. </w:t>
      </w:r>
    </w:p>
    <w:p w:rsidR="000C72F4" w:rsidRPr="00AC6004" w:rsidRDefault="000C72F4" w:rsidP="000C72F4">
      <w:pPr>
        <w:spacing w:line="216" w:lineRule="auto"/>
        <w:ind w:left="142" w:firstLine="566"/>
        <w:jc w:val="both"/>
        <w:rPr>
          <w:sz w:val="28"/>
          <w:szCs w:val="28"/>
        </w:rPr>
      </w:pPr>
    </w:p>
    <w:p w:rsidR="000C72F4" w:rsidRPr="00AC6004" w:rsidRDefault="000C72F4" w:rsidP="000C72F4">
      <w:pPr>
        <w:spacing w:line="216" w:lineRule="auto"/>
        <w:rPr>
          <w:sz w:val="28"/>
          <w:szCs w:val="28"/>
        </w:rPr>
      </w:pPr>
      <w:r w:rsidRPr="00AC6004">
        <w:rPr>
          <w:b/>
          <w:bCs/>
          <w:sz w:val="28"/>
          <w:szCs w:val="28"/>
        </w:rPr>
        <w:t>4. Организация работы Комиссии</w:t>
      </w:r>
      <w:r w:rsidRPr="00AC6004">
        <w:rPr>
          <w:sz w:val="28"/>
          <w:szCs w:val="28"/>
        </w:rPr>
        <w:t>.</w:t>
      </w:r>
    </w:p>
    <w:p w:rsidR="000C72F4" w:rsidRPr="00AC6004" w:rsidRDefault="000C72F4" w:rsidP="000C72F4">
      <w:pPr>
        <w:spacing w:line="216" w:lineRule="auto"/>
        <w:jc w:val="both"/>
        <w:rPr>
          <w:sz w:val="28"/>
          <w:szCs w:val="28"/>
        </w:rPr>
      </w:pPr>
      <w:r w:rsidRPr="00AC6004">
        <w:rPr>
          <w:sz w:val="28"/>
          <w:szCs w:val="28"/>
        </w:rPr>
        <w:br/>
        <w:t xml:space="preserve">           4.2. Заседание Комиссии является правомочным при наличии на нем не менее половины числа членов Комиссии. </w:t>
      </w:r>
    </w:p>
    <w:p w:rsidR="000C72F4" w:rsidRPr="00AC6004" w:rsidRDefault="000C72F4" w:rsidP="000C72F4">
      <w:pPr>
        <w:spacing w:line="216" w:lineRule="auto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          4.3. Каждый член Комиссии имеет один голос. </w:t>
      </w:r>
    </w:p>
    <w:p w:rsidR="000C72F4" w:rsidRPr="00AC6004" w:rsidRDefault="000C72F4" w:rsidP="000C72F4">
      <w:pPr>
        <w:spacing w:line="216" w:lineRule="auto"/>
        <w:ind w:firstLine="709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 4.4. Решения Комиссии принимаются простым большинством голосов от общего числа присутствующих и оформляются протоколом.</w:t>
      </w:r>
    </w:p>
    <w:p w:rsidR="000C72F4" w:rsidRDefault="000C72F4" w:rsidP="000C72F4">
      <w:pPr>
        <w:spacing w:line="216" w:lineRule="auto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           4.5. В случае равенства голосов, голос председательствующего является решающим.</w:t>
      </w:r>
    </w:p>
    <w:p w:rsidR="000C72F4" w:rsidRPr="00AC6004" w:rsidRDefault="000C72F4" w:rsidP="000C72F4">
      <w:pPr>
        <w:spacing w:line="216" w:lineRule="auto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            4.6. Протокол заседания и принятые решения подписываются </w:t>
      </w:r>
      <w:r w:rsidRPr="00AC6004">
        <w:rPr>
          <w:color w:val="000000"/>
          <w:sz w:val="28"/>
          <w:szCs w:val="28"/>
        </w:rPr>
        <w:t>Председателем</w:t>
      </w:r>
      <w:r w:rsidRPr="00AC6004">
        <w:rPr>
          <w:sz w:val="28"/>
          <w:szCs w:val="28"/>
        </w:rPr>
        <w:t xml:space="preserve"> и секретарем Комиссии.</w:t>
      </w:r>
    </w:p>
    <w:p w:rsidR="000C72F4" w:rsidRPr="00AC6004" w:rsidRDefault="000C72F4" w:rsidP="000C72F4">
      <w:pPr>
        <w:spacing w:line="216" w:lineRule="auto"/>
        <w:rPr>
          <w:b/>
          <w:bCs/>
          <w:sz w:val="28"/>
          <w:szCs w:val="28"/>
        </w:rPr>
      </w:pPr>
      <w:r w:rsidRPr="00AC6004">
        <w:rPr>
          <w:sz w:val="28"/>
          <w:szCs w:val="28"/>
        </w:rPr>
        <w:br/>
      </w:r>
      <w:r w:rsidRPr="00AC6004">
        <w:rPr>
          <w:b/>
          <w:bCs/>
          <w:sz w:val="28"/>
          <w:szCs w:val="28"/>
        </w:rPr>
        <w:t>5. Права и обязанности членов Комиссии.</w:t>
      </w:r>
    </w:p>
    <w:p w:rsidR="000C72F4" w:rsidRPr="00AC6004" w:rsidRDefault="000C72F4" w:rsidP="000C72F4">
      <w:pPr>
        <w:spacing w:line="216" w:lineRule="auto"/>
        <w:jc w:val="both"/>
        <w:rPr>
          <w:sz w:val="28"/>
          <w:szCs w:val="28"/>
        </w:rPr>
      </w:pPr>
      <w:r w:rsidRPr="00AC6004">
        <w:rPr>
          <w:sz w:val="28"/>
          <w:szCs w:val="28"/>
        </w:rPr>
        <w:br/>
        <w:t xml:space="preserve">           5.1. Члены Комиссии имеют право:</w:t>
      </w:r>
    </w:p>
    <w:p w:rsidR="000C72F4" w:rsidRPr="00AC6004" w:rsidRDefault="000C72F4" w:rsidP="000C72F4">
      <w:pPr>
        <w:numPr>
          <w:ilvl w:val="0"/>
          <w:numId w:val="1"/>
        </w:numPr>
        <w:spacing w:line="228" w:lineRule="auto"/>
        <w:ind w:left="0" w:firstLine="825"/>
        <w:jc w:val="both"/>
        <w:rPr>
          <w:sz w:val="28"/>
          <w:szCs w:val="28"/>
        </w:rPr>
      </w:pPr>
      <w:r w:rsidRPr="00AC6004">
        <w:rPr>
          <w:sz w:val="28"/>
          <w:szCs w:val="28"/>
        </w:rPr>
        <w:t>Участвовать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Комиссии;</w:t>
      </w:r>
    </w:p>
    <w:p w:rsidR="000C72F4" w:rsidRPr="00AC6004" w:rsidRDefault="000C72F4" w:rsidP="000C72F4">
      <w:pPr>
        <w:numPr>
          <w:ilvl w:val="0"/>
          <w:numId w:val="1"/>
        </w:numPr>
        <w:spacing w:line="228" w:lineRule="auto"/>
        <w:ind w:left="0" w:firstLine="825"/>
        <w:jc w:val="both"/>
        <w:rPr>
          <w:sz w:val="28"/>
          <w:szCs w:val="28"/>
        </w:rPr>
      </w:pPr>
      <w:r w:rsidRPr="00AC6004">
        <w:rPr>
          <w:sz w:val="28"/>
          <w:szCs w:val="28"/>
        </w:rPr>
        <w:t>Инициировать проведение заседания Комиссии по любому вопросу, относящемуся к компетенции Комиссии;</w:t>
      </w:r>
    </w:p>
    <w:p w:rsidR="000C72F4" w:rsidRPr="00AC6004" w:rsidRDefault="000C72F4" w:rsidP="000C72F4">
      <w:pPr>
        <w:numPr>
          <w:ilvl w:val="0"/>
          <w:numId w:val="1"/>
        </w:numPr>
        <w:spacing w:line="228" w:lineRule="auto"/>
        <w:ind w:left="0" w:firstLine="825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 Член Комиссии обязан принимать участие в работе Комиссии, действовать при этом исходя их принципов добросовестности и здравомыслия. </w:t>
      </w:r>
      <w:r w:rsidRPr="00AC6004">
        <w:rPr>
          <w:sz w:val="28"/>
          <w:szCs w:val="28"/>
        </w:rPr>
        <w:br/>
      </w:r>
      <w:r w:rsidRPr="00AC6004">
        <w:rPr>
          <w:sz w:val="28"/>
          <w:szCs w:val="28"/>
        </w:rPr>
        <w:lastRenderedPageBreak/>
        <w:t xml:space="preserve">          5.2. Член Комиссии может быть выведен из ее состава по решению Общего собрания трудового коллектива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 xml:space="preserve"> в следующих случаях:          </w:t>
      </w:r>
    </w:p>
    <w:p w:rsidR="000C72F4" w:rsidRPr="00AC6004" w:rsidRDefault="000C72F4" w:rsidP="000C72F4">
      <w:pPr>
        <w:spacing w:line="228" w:lineRule="auto"/>
        <w:ind w:left="825"/>
        <w:jc w:val="both"/>
        <w:rPr>
          <w:sz w:val="28"/>
          <w:szCs w:val="28"/>
        </w:rPr>
      </w:pPr>
      <w:r w:rsidRPr="00AC6004">
        <w:rPr>
          <w:sz w:val="28"/>
          <w:szCs w:val="28"/>
        </w:rPr>
        <w:t>- по его желанию, выраженному в письменной форме;</w:t>
      </w:r>
    </w:p>
    <w:p w:rsidR="000C72F4" w:rsidRPr="00AC6004" w:rsidRDefault="000C72F4" w:rsidP="000C72F4">
      <w:pPr>
        <w:spacing w:line="228" w:lineRule="auto"/>
        <w:ind w:left="825"/>
        <w:jc w:val="both"/>
        <w:rPr>
          <w:sz w:val="28"/>
          <w:szCs w:val="28"/>
        </w:rPr>
      </w:pPr>
      <w:r w:rsidRPr="00AC6004">
        <w:rPr>
          <w:sz w:val="28"/>
          <w:szCs w:val="28"/>
        </w:rPr>
        <w:t>- при изменении членом Комиссии места работы или должности.</w:t>
      </w:r>
    </w:p>
    <w:p w:rsidR="000C72F4" w:rsidRPr="00AC6004" w:rsidRDefault="000C72F4" w:rsidP="000C72F4">
      <w:pPr>
        <w:spacing w:line="228" w:lineRule="auto"/>
        <w:ind w:firstLine="709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5.3. На основании протокола заседания Комиссии с решением о выводе члена Комиссии принимается решение о внесении изменений в состав Комиссии. </w:t>
      </w:r>
      <w:r w:rsidRPr="00AC6004">
        <w:rPr>
          <w:sz w:val="28"/>
          <w:szCs w:val="28"/>
        </w:rPr>
        <w:br/>
        <w:t xml:space="preserve">         5.4. В случае досрочного выбытия или вывода члена Комиссии из ее состава Комиссия принимает меры к замещению вакансии в установленном порядке.</w:t>
      </w:r>
    </w:p>
    <w:p w:rsidR="000C72F4" w:rsidRPr="00AC6004" w:rsidRDefault="000C72F4" w:rsidP="000C72F4">
      <w:pPr>
        <w:spacing w:line="228" w:lineRule="auto"/>
        <w:ind w:left="825"/>
        <w:jc w:val="both"/>
        <w:rPr>
          <w:sz w:val="28"/>
          <w:szCs w:val="28"/>
        </w:rPr>
      </w:pPr>
    </w:p>
    <w:p w:rsidR="000C72F4" w:rsidRPr="00AC6004" w:rsidRDefault="000C72F4" w:rsidP="000C72F4">
      <w:pPr>
        <w:spacing w:line="228" w:lineRule="auto"/>
        <w:rPr>
          <w:b/>
          <w:bCs/>
          <w:sz w:val="28"/>
          <w:szCs w:val="28"/>
        </w:rPr>
      </w:pPr>
      <w:r w:rsidRPr="00AC6004">
        <w:rPr>
          <w:b/>
          <w:bCs/>
          <w:sz w:val="28"/>
          <w:szCs w:val="28"/>
        </w:rPr>
        <w:t xml:space="preserve">6. Соблюдение прав работников </w:t>
      </w:r>
      <w:r>
        <w:rPr>
          <w:b/>
          <w:bCs/>
          <w:sz w:val="28"/>
          <w:szCs w:val="28"/>
        </w:rPr>
        <w:t>МАДОУ</w:t>
      </w:r>
      <w:r w:rsidRPr="00AC6004">
        <w:rPr>
          <w:b/>
          <w:bCs/>
          <w:sz w:val="28"/>
          <w:szCs w:val="28"/>
        </w:rPr>
        <w:t>.</w:t>
      </w:r>
    </w:p>
    <w:p w:rsidR="000C72F4" w:rsidRPr="00AC6004" w:rsidRDefault="000C72F4" w:rsidP="000C72F4">
      <w:pPr>
        <w:spacing w:line="228" w:lineRule="auto"/>
        <w:jc w:val="both"/>
      </w:pPr>
    </w:p>
    <w:p w:rsidR="000C72F4" w:rsidRPr="00AC6004" w:rsidRDefault="000C72F4" w:rsidP="000C72F4">
      <w:pPr>
        <w:pStyle w:val="a4"/>
        <w:tabs>
          <w:tab w:val="num" w:pos="720"/>
        </w:tabs>
        <w:spacing w:before="0" w:beforeAutospacing="0" w:after="0" w:afterAutospacing="0" w:line="228" w:lineRule="auto"/>
        <w:jc w:val="both"/>
      </w:pPr>
      <w:r w:rsidRPr="00AC6004">
        <w:rPr>
          <w:sz w:val="28"/>
          <w:szCs w:val="28"/>
        </w:rPr>
        <w:t xml:space="preserve">           6.1. О решениях, принятых Комиссией, работники имеют право на защиту персональных данных в части, их касающейся.</w:t>
      </w:r>
    </w:p>
    <w:p w:rsidR="000C72F4" w:rsidRPr="00AC6004" w:rsidRDefault="000C72F4" w:rsidP="000C72F4">
      <w:pPr>
        <w:spacing w:line="228" w:lineRule="auto"/>
        <w:jc w:val="both"/>
      </w:pPr>
      <w:r w:rsidRPr="00AC6004">
        <w:rPr>
          <w:sz w:val="28"/>
          <w:szCs w:val="28"/>
        </w:rPr>
        <w:t xml:space="preserve">           6.2. В случае не согласия с итоговым баллом, работник имеет право в течение двух дней обратиться с письменным заявлением в Комиссию, аргументировано изложив, с какими критериями оценки результатов его труда он не согласен. Основанием для подачи такого заявления может быть факт (факты) нарушения норм установленных Положением о распределении стимулирующих выплат, а также технические ошибки при работе с графиками, текстами, таблицами, цифровыми данными и т.п. Апелляции работников по другим основаниям Комиссией не принимаются и не рассматриваются.</w:t>
      </w:r>
    </w:p>
    <w:p w:rsidR="000C72F4" w:rsidRPr="00AC6004" w:rsidRDefault="000C72F4" w:rsidP="000C72F4">
      <w:pPr>
        <w:spacing w:line="228" w:lineRule="auto"/>
        <w:jc w:val="both"/>
      </w:pPr>
      <w:r w:rsidRPr="00AC6004">
        <w:rPr>
          <w:sz w:val="28"/>
          <w:szCs w:val="28"/>
        </w:rPr>
        <w:t xml:space="preserve">            6.3. Комиссия обязана принять и в течение трех дней рассмотреть заявление работника и дать письменное или устное (по желанию работника) разъяснение.</w:t>
      </w:r>
    </w:p>
    <w:p w:rsidR="000C72F4" w:rsidRPr="00AC6004" w:rsidRDefault="000C72F4" w:rsidP="000C72F4">
      <w:pPr>
        <w:spacing w:line="228" w:lineRule="auto"/>
        <w:jc w:val="both"/>
      </w:pPr>
      <w:r w:rsidRPr="00AC6004">
        <w:rPr>
          <w:sz w:val="28"/>
          <w:szCs w:val="28"/>
        </w:rPr>
        <w:t xml:space="preserve">            6.4. В случае несогласия с повторным решением Комиссии, </w:t>
      </w:r>
      <w:r w:rsidRPr="00AC6004">
        <w:rPr>
          <w:color w:val="000000"/>
          <w:sz w:val="28"/>
          <w:szCs w:val="28"/>
        </w:rPr>
        <w:t xml:space="preserve">работник </w:t>
      </w:r>
      <w:r w:rsidRPr="00AC6004">
        <w:rPr>
          <w:sz w:val="28"/>
          <w:szCs w:val="28"/>
        </w:rPr>
        <w:t>вправе обратиться в Комиссию по трудовым спорам в порядке, предусмотренном частью 5 Трудового Кодекса Российской Федерации.</w:t>
      </w:r>
    </w:p>
    <w:p w:rsidR="000C72F4" w:rsidRPr="00AC6004" w:rsidRDefault="000C72F4" w:rsidP="000C72F4">
      <w:pPr>
        <w:spacing w:line="228" w:lineRule="auto"/>
        <w:jc w:val="both"/>
      </w:pPr>
      <w:r w:rsidRPr="00AC6004">
        <w:rPr>
          <w:sz w:val="28"/>
          <w:szCs w:val="28"/>
        </w:rPr>
        <w:t xml:space="preserve">           6.6. Работники имеют право вносить свои предложения в Комиссию по дополнению, изменению содержания или формулировки критериев Положения  по распределению стимулирующей части фонда оплаты труда работников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>, в случаях некорректности изложения, занижения или не учтенной значимости вида деятельности, а также исключения критериев, потерявших актуальность.</w:t>
      </w:r>
    </w:p>
    <w:p w:rsidR="000C72F4" w:rsidRPr="00AC6004" w:rsidRDefault="000C72F4" w:rsidP="000C72F4">
      <w:pPr>
        <w:pStyle w:val="a4"/>
        <w:tabs>
          <w:tab w:val="num" w:pos="720"/>
        </w:tabs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AC6004">
        <w:rPr>
          <w:sz w:val="28"/>
          <w:szCs w:val="28"/>
        </w:rPr>
        <w:t xml:space="preserve">           6.7. По аргументированному требованию профкома или педагогического Совета (не менее чем 1/3) член Комиссии может быть отстранен от работы Комиссии. Решение об отстранении в работе Комиссии рассматривается на заседании Комиссии, принимается на общем собрании трудового коллектива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 xml:space="preserve"> и утверждается приказом заведующего.</w:t>
      </w:r>
    </w:p>
    <w:p w:rsidR="000C72F4" w:rsidRPr="00AC6004" w:rsidRDefault="000C72F4" w:rsidP="000C72F4">
      <w:pPr>
        <w:pStyle w:val="a4"/>
        <w:tabs>
          <w:tab w:val="num" w:pos="720"/>
        </w:tabs>
        <w:spacing w:before="0" w:beforeAutospacing="0" w:after="0" w:afterAutospacing="0" w:line="228" w:lineRule="auto"/>
        <w:jc w:val="both"/>
      </w:pPr>
    </w:p>
    <w:p w:rsidR="000C72F4" w:rsidRPr="00AC6004" w:rsidRDefault="000C72F4" w:rsidP="000C72F4">
      <w:pPr>
        <w:spacing w:line="228" w:lineRule="auto"/>
        <w:rPr>
          <w:b/>
          <w:bCs/>
          <w:sz w:val="28"/>
          <w:szCs w:val="28"/>
        </w:rPr>
      </w:pPr>
      <w:r w:rsidRPr="00AC6004">
        <w:rPr>
          <w:b/>
          <w:bCs/>
          <w:color w:val="000000"/>
          <w:sz w:val="28"/>
          <w:szCs w:val="28"/>
        </w:rPr>
        <w:t>7.</w:t>
      </w:r>
      <w:r w:rsidRPr="00AC6004">
        <w:rPr>
          <w:b/>
          <w:bCs/>
          <w:sz w:val="28"/>
          <w:szCs w:val="28"/>
        </w:rPr>
        <w:t xml:space="preserve"> Заключительные положения.</w:t>
      </w:r>
    </w:p>
    <w:p w:rsidR="000C72F4" w:rsidRPr="00AC6004" w:rsidRDefault="000C72F4" w:rsidP="000C72F4">
      <w:pPr>
        <w:spacing w:line="228" w:lineRule="auto"/>
        <w:jc w:val="both"/>
      </w:pPr>
    </w:p>
    <w:p w:rsidR="000C72F4" w:rsidRPr="00AC6004" w:rsidRDefault="000C72F4" w:rsidP="000C72F4">
      <w:pPr>
        <w:pStyle w:val="a4"/>
        <w:spacing w:before="0" w:beforeAutospacing="0" w:after="0" w:afterAutospacing="0" w:line="228" w:lineRule="auto"/>
        <w:jc w:val="both"/>
      </w:pPr>
      <w:r w:rsidRPr="00AC6004">
        <w:rPr>
          <w:color w:val="000000"/>
          <w:sz w:val="28"/>
          <w:szCs w:val="28"/>
        </w:rPr>
        <w:t xml:space="preserve">            7.1.</w:t>
      </w:r>
      <w:r w:rsidRPr="00AC6004">
        <w:rPr>
          <w:sz w:val="28"/>
          <w:szCs w:val="28"/>
        </w:rPr>
        <w:t xml:space="preserve"> Настоящее Положение действует с </w:t>
      </w:r>
      <w:r>
        <w:rPr>
          <w:sz w:val="28"/>
          <w:szCs w:val="28"/>
        </w:rPr>
        <w:t>30</w:t>
      </w:r>
      <w:r w:rsidRPr="00A3652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3652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3652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30</w:t>
      </w:r>
      <w:r w:rsidRPr="00A3652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3652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C6004">
        <w:rPr>
          <w:sz w:val="28"/>
          <w:szCs w:val="28"/>
        </w:rPr>
        <w:t xml:space="preserve"> года и может быть пролонгировано, если субъектами трудового права не выдвинуты предложения по его изменению.</w:t>
      </w:r>
    </w:p>
    <w:p w:rsidR="000C72F4" w:rsidRPr="00AC6004" w:rsidRDefault="000C72F4" w:rsidP="000C72F4">
      <w:pPr>
        <w:spacing w:line="228" w:lineRule="auto"/>
        <w:jc w:val="both"/>
        <w:rPr>
          <w:rFonts w:eastAsia="Calibri"/>
          <w:sz w:val="28"/>
          <w:szCs w:val="28"/>
          <w:lang w:eastAsia="en-US"/>
        </w:rPr>
      </w:pPr>
      <w:r w:rsidRPr="00AC600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    7.2.</w:t>
      </w:r>
      <w:r w:rsidRPr="00AC6004">
        <w:rPr>
          <w:rFonts w:ascii="Cambria" w:eastAsia="Calibri" w:hAnsi="Cambria" w:cs="Cambria"/>
          <w:sz w:val="28"/>
          <w:szCs w:val="28"/>
          <w:lang w:eastAsia="en-US"/>
        </w:rPr>
        <w:t xml:space="preserve"> </w:t>
      </w:r>
      <w:r w:rsidRPr="00AC6004">
        <w:rPr>
          <w:rFonts w:eastAsia="Calibri"/>
          <w:sz w:val="28"/>
          <w:szCs w:val="28"/>
          <w:lang w:eastAsia="en-US"/>
        </w:rPr>
        <w:t>Дополнения, изменения к настоящему  Положению вносятся в установленном законом порядке.</w:t>
      </w:r>
    </w:p>
    <w:p w:rsidR="000C72F4" w:rsidRDefault="000C72F4" w:rsidP="000C72F4">
      <w:pPr>
        <w:spacing w:line="228" w:lineRule="auto"/>
        <w:jc w:val="both"/>
      </w:pPr>
      <w:r w:rsidRPr="00AC6004">
        <w:rPr>
          <w:rFonts w:eastAsia="Calibri"/>
          <w:sz w:val="28"/>
          <w:szCs w:val="28"/>
          <w:lang w:eastAsia="en-US"/>
        </w:rPr>
        <w:tab/>
        <w:t xml:space="preserve">7.3. Аналитические карты </w:t>
      </w:r>
      <w:r w:rsidRPr="00AC6004">
        <w:rPr>
          <w:bCs/>
          <w:sz w:val="28"/>
          <w:szCs w:val="28"/>
        </w:rPr>
        <w:t>о показателях деятельности</w:t>
      </w:r>
      <w:r w:rsidRPr="00AC6004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МАДОУ</w:t>
      </w:r>
      <w:r w:rsidRPr="00AC6004">
        <w:rPr>
          <w:sz w:val="28"/>
          <w:szCs w:val="28"/>
        </w:rPr>
        <w:t xml:space="preserve"> хранятся в течение 1 года.</w:t>
      </w:r>
    </w:p>
    <w:p w:rsidR="00926DA6" w:rsidRDefault="00926DA6" w:rsidP="000C72F4">
      <w:pPr>
        <w:spacing w:line="228" w:lineRule="auto"/>
        <w:jc w:val="both"/>
      </w:pPr>
    </w:p>
    <w:sectPr w:rsidR="00926DA6" w:rsidSect="009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37B"/>
    <w:multiLevelType w:val="hybridMultilevel"/>
    <w:tmpl w:val="79701A06"/>
    <w:lvl w:ilvl="0" w:tplc="86480AD8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Symbol" w:hAnsi="Symbol" w:cs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3D8544B"/>
    <w:multiLevelType w:val="hybridMultilevel"/>
    <w:tmpl w:val="811A1F9C"/>
    <w:lvl w:ilvl="0" w:tplc="71E248C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C72F4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1B1A"/>
    <w:rsid w:val="000B4529"/>
    <w:rsid w:val="000B4586"/>
    <w:rsid w:val="000B4CE8"/>
    <w:rsid w:val="000B544E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2F4"/>
    <w:rsid w:val="000C76B0"/>
    <w:rsid w:val="000D0873"/>
    <w:rsid w:val="000D0D15"/>
    <w:rsid w:val="000D1503"/>
    <w:rsid w:val="000D221E"/>
    <w:rsid w:val="000D25CA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D64"/>
    <w:rsid w:val="001102E7"/>
    <w:rsid w:val="001113B8"/>
    <w:rsid w:val="001118BE"/>
    <w:rsid w:val="00113862"/>
    <w:rsid w:val="0011478D"/>
    <w:rsid w:val="00114A56"/>
    <w:rsid w:val="001157F3"/>
    <w:rsid w:val="00117DA3"/>
    <w:rsid w:val="00120897"/>
    <w:rsid w:val="0012164C"/>
    <w:rsid w:val="00121D53"/>
    <w:rsid w:val="00124576"/>
    <w:rsid w:val="0012602B"/>
    <w:rsid w:val="00127AF6"/>
    <w:rsid w:val="0013175E"/>
    <w:rsid w:val="00131CB7"/>
    <w:rsid w:val="00131E4E"/>
    <w:rsid w:val="00135379"/>
    <w:rsid w:val="00135CF5"/>
    <w:rsid w:val="00136176"/>
    <w:rsid w:val="00136F11"/>
    <w:rsid w:val="00136FB8"/>
    <w:rsid w:val="0013775D"/>
    <w:rsid w:val="00137F98"/>
    <w:rsid w:val="00140248"/>
    <w:rsid w:val="0014030B"/>
    <w:rsid w:val="00141B3C"/>
    <w:rsid w:val="00141B64"/>
    <w:rsid w:val="00143579"/>
    <w:rsid w:val="0014647A"/>
    <w:rsid w:val="00146CBF"/>
    <w:rsid w:val="00147F88"/>
    <w:rsid w:val="001508B7"/>
    <w:rsid w:val="00152D42"/>
    <w:rsid w:val="00154F9F"/>
    <w:rsid w:val="00157683"/>
    <w:rsid w:val="00157F1E"/>
    <w:rsid w:val="00160986"/>
    <w:rsid w:val="00164BAD"/>
    <w:rsid w:val="00164CB4"/>
    <w:rsid w:val="00165737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5FCC"/>
    <w:rsid w:val="00187C5F"/>
    <w:rsid w:val="00190DDF"/>
    <w:rsid w:val="00190F19"/>
    <w:rsid w:val="00192A7D"/>
    <w:rsid w:val="00192FA7"/>
    <w:rsid w:val="00193074"/>
    <w:rsid w:val="00194EDE"/>
    <w:rsid w:val="001954E4"/>
    <w:rsid w:val="001969B8"/>
    <w:rsid w:val="001971AC"/>
    <w:rsid w:val="001A01A5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4C07"/>
    <w:rsid w:val="001D51C7"/>
    <w:rsid w:val="001D54AD"/>
    <w:rsid w:val="001D58C0"/>
    <w:rsid w:val="001E527D"/>
    <w:rsid w:val="001E6A1F"/>
    <w:rsid w:val="001F1813"/>
    <w:rsid w:val="001F2311"/>
    <w:rsid w:val="001F259B"/>
    <w:rsid w:val="001F292C"/>
    <w:rsid w:val="001F43BD"/>
    <w:rsid w:val="001F64CF"/>
    <w:rsid w:val="00200049"/>
    <w:rsid w:val="00201EE4"/>
    <w:rsid w:val="0020233B"/>
    <w:rsid w:val="0020484D"/>
    <w:rsid w:val="00210F13"/>
    <w:rsid w:val="00212C51"/>
    <w:rsid w:val="00213D30"/>
    <w:rsid w:val="00220299"/>
    <w:rsid w:val="0022033B"/>
    <w:rsid w:val="0022114F"/>
    <w:rsid w:val="0022220E"/>
    <w:rsid w:val="002227D2"/>
    <w:rsid w:val="00222F66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6A5A"/>
    <w:rsid w:val="00287828"/>
    <w:rsid w:val="002937D2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636A"/>
    <w:rsid w:val="002C021A"/>
    <w:rsid w:val="002C030E"/>
    <w:rsid w:val="002C162B"/>
    <w:rsid w:val="002C1E99"/>
    <w:rsid w:val="002C25AA"/>
    <w:rsid w:val="002C28FB"/>
    <w:rsid w:val="002C2CCB"/>
    <w:rsid w:val="002C41C6"/>
    <w:rsid w:val="002C5BA9"/>
    <w:rsid w:val="002C7CCB"/>
    <w:rsid w:val="002D0472"/>
    <w:rsid w:val="002D08E5"/>
    <w:rsid w:val="002D0B09"/>
    <w:rsid w:val="002D2290"/>
    <w:rsid w:val="002D2D52"/>
    <w:rsid w:val="002D46F0"/>
    <w:rsid w:val="002D478E"/>
    <w:rsid w:val="002E0394"/>
    <w:rsid w:val="002E16B4"/>
    <w:rsid w:val="002E1DD5"/>
    <w:rsid w:val="002E6841"/>
    <w:rsid w:val="002E6DE8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B6A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6D8B"/>
    <w:rsid w:val="00316F19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2DA1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A36"/>
    <w:rsid w:val="00396EEF"/>
    <w:rsid w:val="003A01A8"/>
    <w:rsid w:val="003A130C"/>
    <w:rsid w:val="003A1382"/>
    <w:rsid w:val="003A4315"/>
    <w:rsid w:val="003A462A"/>
    <w:rsid w:val="003A4B9D"/>
    <w:rsid w:val="003A7824"/>
    <w:rsid w:val="003A7D07"/>
    <w:rsid w:val="003B0659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263E"/>
    <w:rsid w:val="003F2734"/>
    <w:rsid w:val="003F3888"/>
    <w:rsid w:val="003F41AB"/>
    <w:rsid w:val="003F4924"/>
    <w:rsid w:val="003F7E81"/>
    <w:rsid w:val="00401DBE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22A90"/>
    <w:rsid w:val="00422F9E"/>
    <w:rsid w:val="00423D79"/>
    <w:rsid w:val="004255F0"/>
    <w:rsid w:val="004264E6"/>
    <w:rsid w:val="004308DE"/>
    <w:rsid w:val="00431D91"/>
    <w:rsid w:val="0043548C"/>
    <w:rsid w:val="00437EFB"/>
    <w:rsid w:val="00440E18"/>
    <w:rsid w:val="004420DD"/>
    <w:rsid w:val="00445193"/>
    <w:rsid w:val="00445482"/>
    <w:rsid w:val="00445C07"/>
    <w:rsid w:val="00446DCF"/>
    <w:rsid w:val="00447B04"/>
    <w:rsid w:val="00450907"/>
    <w:rsid w:val="00455B98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06CC"/>
    <w:rsid w:val="004A1B23"/>
    <w:rsid w:val="004A1C2B"/>
    <w:rsid w:val="004A2D16"/>
    <w:rsid w:val="004A4888"/>
    <w:rsid w:val="004A4AAC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AED"/>
    <w:rsid w:val="004C5C06"/>
    <w:rsid w:val="004C5C0B"/>
    <w:rsid w:val="004C5E33"/>
    <w:rsid w:val="004C60B9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759"/>
    <w:rsid w:val="004E6E19"/>
    <w:rsid w:val="004F0CBF"/>
    <w:rsid w:val="004F1E98"/>
    <w:rsid w:val="004F275A"/>
    <w:rsid w:val="004F37BA"/>
    <w:rsid w:val="004F4D42"/>
    <w:rsid w:val="004F626C"/>
    <w:rsid w:val="004F73A6"/>
    <w:rsid w:val="004F752F"/>
    <w:rsid w:val="005008F9"/>
    <w:rsid w:val="00502BD0"/>
    <w:rsid w:val="00504422"/>
    <w:rsid w:val="00506B9F"/>
    <w:rsid w:val="005070F1"/>
    <w:rsid w:val="005076FC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5EE0"/>
    <w:rsid w:val="005A6084"/>
    <w:rsid w:val="005A6A39"/>
    <w:rsid w:val="005B0F5B"/>
    <w:rsid w:val="005B1B26"/>
    <w:rsid w:val="005B48B5"/>
    <w:rsid w:val="005B495F"/>
    <w:rsid w:val="005B6B1B"/>
    <w:rsid w:val="005B6DFA"/>
    <w:rsid w:val="005B7059"/>
    <w:rsid w:val="005C004C"/>
    <w:rsid w:val="005C18E2"/>
    <w:rsid w:val="005C1996"/>
    <w:rsid w:val="005C2417"/>
    <w:rsid w:val="005C2F4E"/>
    <w:rsid w:val="005C306B"/>
    <w:rsid w:val="005C38D6"/>
    <w:rsid w:val="005C55FC"/>
    <w:rsid w:val="005C5FD8"/>
    <w:rsid w:val="005C625C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F22F2"/>
    <w:rsid w:val="005F28C2"/>
    <w:rsid w:val="005F3A12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76D"/>
    <w:rsid w:val="00616956"/>
    <w:rsid w:val="006211EC"/>
    <w:rsid w:val="00621395"/>
    <w:rsid w:val="00621C6B"/>
    <w:rsid w:val="0062277F"/>
    <w:rsid w:val="006228F4"/>
    <w:rsid w:val="00623CC1"/>
    <w:rsid w:val="00623FF1"/>
    <w:rsid w:val="006241F5"/>
    <w:rsid w:val="00624433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9AB"/>
    <w:rsid w:val="00640FB0"/>
    <w:rsid w:val="00641243"/>
    <w:rsid w:val="00642A05"/>
    <w:rsid w:val="00642B2E"/>
    <w:rsid w:val="00643924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74E6"/>
    <w:rsid w:val="0068767E"/>
    <w:rsid w:val="00693192"/>
    <w:rsid w:val="006959E4"/>
    <w:rsid w:val="006962C2"/>
    <w:rsid w:val="006972D9"/>
    <w:rsid w:val="006A04A5"/>
    <w:rsid w:val="006A052E"/>
    <w:rsid w:val="006A0680"/>
    <w:rsid w:val="006A339F"/>
    <w:rsid w:val="006A388D"/>
    <w:rsid w:val="006A3EB8"/>
    <w:rsid w:val="006A3F93"/>
    <w:rsid w:val="006A4DCA"/>
    <w:rsid w:val="006A6619"/>
    <w:rsid w:val="006A6C7D"/>
    <w:rsid w:val="006A6F2B"/>
    <w:rsid w:val="006A7802"/>
    <w:rsid w:val="006B20DD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6EF7"/>
    <w:rsid w:val="006E08B5"/>
    <w:rsid w:val="006E217F"/>
    <w:rsid w:val="006E4DB0"/>
    <w:rsid w:val="006E6B72"/>
    <w:rsid w:val="006E6F7E"/>
    <w:rsid w:val="006F2257"/>
    <w:rsid w:val="006F2F21"/>
    <w:rsid w:val="006F2F4B"/>
    <w:rsid w:val="006F3958"/>
    <w:rsid w:val="006F4339"/>
    <w:rsid w:val="006F47AE"/>
    <w:rsid w:val="006F4B70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1305"/>
    <w:rsid w:val="00723512"/>
    <w:rsid w:val="00725FCC"/>
    <w:rsid w:val="00726E62"/>
    <w:rsid w:val="00727D85"/>
    <w:rsid w:val="00731ACF"/>
    <w:rsid w:val="00731CCC"/>
    <w:rsid w:val="00735EDF"/>
    <w:rsid w:val="007374A8"/>
    <w:rsid w:val="00737D6A"/>
    <w:rsid w:val="0074073E"/>
    <w:rsid w:val="00740877"/>
    <w:rsid w:val="00740A5F"/>
    <w:rsid w:val="007414C0"/>
    <w:rsid w:val="00744512"/>
    <w:rsid w:val="0074610A"/>
    <w:rsid w:val="00746A9B"/>
    <w:rsid w:val="007509BD"/>
    <w:rsid w:val="00750FDB"/>
    <w:rsid w:val="0075176B"/>
    <w:rsid w:val="00751AA1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7B9B"/>
    <w:rsid w:val="00790198"/>
    <w:rsid w:val="0079069E"/>
    <w:rsid w:val="0079578B"/>
    <w:rsid w:val="00796427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10F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F0BE5"/>
    <w:rsid w:val="007F1A10"/>
    <w:rsid w:val="007F2653"/>
    <w:rsid w:val="007F36A5"/>
    <w:rsid w:val="007F375A"/>
    <w:rsid w:val="007F5FA8"/>
    <w:rsid w:val="007F6DAE"/>
    <w:rsid w:val="00802259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8E2"/>
    <w:rsid w:val="00817C0C"/>
    <w:rsid w:val="00820327"/>
    <w:rsid w:val="008203E7"/>
    <w:rsid w:val="008222A0"/>
    <w:rsid w:val="008231C6"/>
    <w:rsid w:val="00823967"/>
    <w:rsid w:val="00823B81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2864"/>
    <w:rsid w:val="0084375E"/>
    <w:rsid w:val="00845370"/>
    <w:rsid w:val="00847C59"/>
    <w:rsid w:val="00850815"/>
    <w:rsid w:val="00851B32"/>
    <w:rsid w:val="00853AA5"/>
    <w:rsid w:val="00853C53"/>
    <w:rsid w:val="00853DD9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1F52"/>
    <w:rsid w:val="008F33C3"/>
    <w:rsid w:val="008F4160"/>
    <w:rsid w:val="008F5EE3"/>
    <w:rsid w:val="008F62AC"/>
    <w:rsid w:val="008F68CF"/>
    <w:rsid w:val="008F7FFC"/>
    <w:rsid w:val="00900AC1"/>
    <w:rsid w:val="00904008"/>
    <w:rsid w:val="00905B14"/>
    <w:rsid w:val="00905FF8"/>
    <w:rsid w:val="009071B2"/>
    <w:rsid w:val="009104EA"/>
    <w:rsid w:val="00910E3E"/>
    <w:rsid w:val="00911A1C"/>
    <w:rsid w:val="009127AA"/>
    <w:rsid w:val="009147EE"/>
    <w:rsid w:val="00914A40"/>
    <w:rsid w:val="00914C13"/>
    <w:rsid w:val="00916CFA"/>
    <w:rsid w:val="00920320"/>
    <w:rsid w:val="009226E9"/>
    <w:rsid w:val="00925271"/>
    <w:rsid w:val="00925F5B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8C1"/>
    <w:rsid w:val="009568C0"/>
    <w:rsid w:val="0095722E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3B01"/>
    <w:rsid w:val="009B5C6E"/>
    <w:rsid w:val="009B6018"/>
    <w:rsid w:val="009B7F8D"/>
    <w:rsid w:val="009C01C6"/>
    <w:rsid w:val="009C12CA"/>
    <w:rsid w:val="009C254E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7FC4"/>
    <w:rsid w:val="009E018B"/>
    <w:rsid w:val="009E0FC3"/>
    <w:rsid w:val="009E140F"/>
    <w:rsid w:val="009E2B19"/>
    <w:rsid w:val="009E2F9B"/>
    <w:rsid w:val="009E4D8A"/>
    <w:rsid w:val="009F1314"/>
    <w:rsid w:val="009F47D3"/>
    <w:rsid w:val="009F5581"/>
    <w:rsid w:val="009F5E1A"/>
    <w:rsid w:val="009F6460"/>
    <w:rsid w:val="009F6722"/>
    <w:rsid w:val="009F6FDA"/>
    <w:rsid w:val="00A00A64"/>
    <w:rsid w:val="00A00DD2"/>
    <w:rsid w:val="00A02FBC"/>
    <w:rsid w:val="00A02FD9"/>
    <w:rsid w:val="00A040CB"/>
    <w:rsid w:val="00A04564"/>
    <w:rsid w:val="00A04F27"/>
    <w:rsid w:val="00A05873"/>
    <w:rsid w:val="00A061BF"/>
    <w:rsid w:val="00A06503"/>
    <w:rsid w:val="00A06CA9"/>
    <w:rsid w:val="00A07055"/>
    <w:rsid w:val="00A07FC1"/>
    <w:rsid w:val="00A112A7"/>
    <w:rsid w:val="00A11AE0"/>
    <w:rsid w:val="00A12830"/>
    <w:rsid w:val="00A12D9A"/>
    <w:rsid w:val="00A1622E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2CFA"/>
    <w:rsid w:val="00A531E7"/>
    <w:rsid w:val="00A544C8"/>
    <w:rsid w:val="00A55E16"/>
    <w:rsid w:val="00A55FA0"/>
    <w:rsid w:val="00A5636F"/>
    <w:rsid w:val="00A5762A"/>
    <w:rsid w:val="00A60F62"/>
    <w:rsid w:val="00A652DF"/>
    <w:rsid w:val="00A671E7"/>
    <w:rsid w:val="00A67B0D"/>
    <w:rsid w:val="00A707C9"/>
    <w:rsid w:val="00A70F40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207E"/>
    <w:rsid w:val="00AA3B5F"/>
    <w:rsid w:val="00AA4D16"/>
    <w:rsid w:val="00AA5045"/>
    <w:rsid w:val="00AA5511"/>
    <w:rsid w:val="00AA5D31"/>
    <w:rsid w:val="00AA7C61"/>
    <w:rsid w:val="00AB1A4E"/>
    <w:rsid w:val="00AB5A80"/>
    <w:rsid w:val="00AB7976"/>
    <w:rsid w:val="00AC1541"/>
    <w:rsid w:val="00AC3889"/>
    <w:rsid w:val="00AC5366"/>
    <w:rsid w:val="00AC64C3"/>
    <w:rsid w:val="00AD3DE6"/>
    <w:rsid w:val="00AD4ABF"/>
    <w:rsid w:val="00AD64D3"/>
    <w:rsid w:val="00AD7145"/>
    <w:rsid w:val="00AD7A65"/>
    <w:rsid w:val="00AE075E"/>
    <w:rsid w:val="00AE07C8"/>
    <w:rsid w:val="00AE4136"/>
    <w:rsid w:val="00AE710B"/>
    <w:rsid w:val="00AE7791"/>
    <w:rsid w:val="00AF09CD"/>
    <w:rsid w:val="00AF1803"/>
    <w:rsid w:val="00AF26A5"/>
    <w:rsid w:val="00AF612A"/>
    <w:rsid w:val="00AF6408"/>
    <w:rsid w:val="00AF7822"/>
    <w:rsid w:val="00B0021F"/>
    <w:rsid w:val="00B00A00"/>
    <w:rsid w:val="00B01447"/>
    <w:rsid w:val="00B02DD8"/>
    <w:rsid w:val="00B02F27"/>
    <w:rsid w:val="00B0386C"/>
    <w:rsid w:val="00B03D81"/>
    <w:rsid w:val="00B04078"/>
    <w:rsid w:val="00B042C7"/>
    <w:rsid w:val="00B0561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408AA"/>
    <w:rsid w:val="00B40C12"/>
    <w:rsid w:val="00B40FD8"/>
    <w:rsid w:val="00B43F51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56992"/>
    <w:rsid w:val="00B60A2B"/>
    <w:rsid w:val="00B60C22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879"/>
    <w:rsid w:val="00B73C28"/>
    <w:rsid w:val="00B74DEB"/>
    <w:rsid w:val="00B75CCF"/>
    <w:rsid w:val="00B8014A"/>
    <w:rsid w:val="00B80324"/>
    <w:rsid w:val="00B81482"/>
    <w:rsid w:val="00B81888"/>
    <w:rsid w:val="00B827B5"/>
    <w:rsid w:val="00B8430F"/>
    <w:rsid w:val="00B84C59"/>
    <w:rsid w:val="00B852A9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C0A46"/>
    <w:rsid w:val="00BC2172"/>
    <w:rsid w:val="00BC3965"/>
    <w:rsid w:val="00BC3DE7"/>
    <w:rsid w:val="00BC3F28"/>
    <w:rsid w:val="00BC44B1"/>
    <w:rsid w:val="00BC49B6"/>
    <w:rsid w:val="00BC4AC3"/>
    <w:rsid w:val="00BD1E18"/>
    <w:rsid w:val="00BD1E21"/>
    <w:rsid w:val="00BD2B8A"/>
    <w:rsid w:val="00BD3871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2271"/>
    <w:rsid w:val="00C12383"/>
    <w:rsid w:val="00C125F1"/>
    <w:rsid w:val="00C14280"/>
    <w:rsid w:val="00C15A5A"/>
    <w:rsid w:val="00C173BB"/>
    <w:rsid w:val="00C17B33"/>
    <w:rsid w:val="00C206FB"/>
    <w:rsid w:val="00C20C35"/>
    <w:rsid w:val="00C21F1D"/>
    <w:rsid w:val="00C22582"/>
    <w:rsid w:val="00C26AB5"/>
    <w:rsid w:val="00C30267"/>
    <w:rsid w:val="00C30F54"/>
    <w:rsid w:val="00C322C1"/>
    <w:rsid w:val="00C32637"/>
    <w:rsid w:val="00C34052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7E"/>
    <w:rsid w:val="00C640F7"/>
    <w:rsid w:val="00C64347"/>
    <w:rsid w:val="00C6613C"/>
    <w:rsid w:val="00C66B24"/>
    <w:rsid w:val="00C71AE7"/>
    <w:rsid w:val="00C73332"/>
    <w:rsid w:val="00C73C17"/>
    <w:rsid w:val="00C7446B"/>
    <w:rsid w:val="00C75A3F"/>
    <w:rsid w:val="00C8065C"/>
    <w:rsid w:val="00C82D3B"/>
    <w:rsid w:val="00C83300"/>
    <w:rsid w:val="00C855AC"/>
    <w:rsid w:val="00C855CD"/>
    <w:rsid w:val="00C8652B"/>
    <w:rsid w:val="00C874D8"/>
    <w:rsid w:val="00C87925"/>
    <w:rsid w:val="00C90EBF"/>
    <w:rsid w:val="00C92E41"/>
    <w:rsid w:val="00C93284"/>
    <w:rsid w:val="00C946C5"/>
    <w:rsid w:val="00C94D53"/>
    <w:rsid w:val="00C956BE"/>
    <w:rsid w:val="00C9644D"/>
    <w:rsid w:val="00C97CBF"/>
    <w:rsid w:val="00CA2034"/>
    <w:rsid w:val="00CA3089"/>
    <w:rsid w:val="00CA3A0A"/>
    <w:rsid w:val="00CA4FB6"/>
    <w:rsid w:val="00CA61C0"/>
    <w:rsid w:val="00CA6223"/>
    <w:rsid w:val="00CA645E"/>
    <w:rsid w:val="00CA6541"/>
    <w:rsid w:val="00CA6D81"/>
    <w:rsid w:val="00CA7D77"/>
    <w:rsid w:val="00CA7FF1"/>
    <w:rsid w:val="00CB1A6D"/>
    <w:rsid w:val="00CB1AE7"/>
    <w:rsid w:val="00CB338A"/>
    <w:rsid w:val="00CB4036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E83"/>
    <w:rsid w:val="00CE5F25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7AC8"/>
    <w:rsid w:val="00D10A05"/>
    <w:rsid w:val="00D123F5"/>
    <w:rsid w:val="00D12489"/>
    <w:rsid w:val="00D12BCD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7743"/>
    <w:rsid w:val="00D3170F"/>
    <w:rsid w:val="00D32F16"/>
    <w:rsid w:val="00D33A89"/>
    <w:rsid w:val="00D35992"/>
    <w:rsid w:val="00D368F7"/>
    <w:rsid w:val="00D369F6"/>
    <w:rsid w:val="00D40CE1"/>
    <w:rsid w:val="00D42E6D"/>
    <w:rsid w:val="00D43834"/>
    <w:rsid w:val="00D43CB7"/>
    <w:rsid w:val="00D5170C"/>
    <w:rsid w:val="00D52248"/>
    <w:rsid w:val="00D52944"/>
    <w:rsid w:val="00D5386F"/>
    <w:rsid w:val="00D538B0"/>
    <w:rsid w:val="00D53FA9"/>
    <w:rsid w:val="00D56DD2"/>
    <w:rsid w:val="00D57E47"/>
    <w:rsid w:val="00D62F38"/>
    <w:rsid w:val="00D63BDB"/>
    <w:rsid w:val="00D67CCD"/>
    <w:rsid w:val="00D70236"/>
    <w:rsid w:val="00D72474"/>
    <w:rsid w:val="00D726EB"/>
    <w:rsid w:val="00D72D0A"/>
    <w:rsid w:val="00D749B2"/>
    <w:rsid w:val="00D75C92"/>
    <w:rsid w:val="00D81A48"/>
    <w:rsid w:val="00D823C9"/>
    <w:rsid w:val="00D8378C"/>
    <w:rsid w:val="00D843BD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48E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7291"/>
    <w:rsid w:val="00DF03D1"/>
    <w:rsid w:val="00DF13C2"/>
    <w:rsid w:val="00DF1DBE"/>
    <w:rsid w:val="00DF3EBB"/>
    <w:rsid w:val="00DF5FAA"/>
    <w:rsid w:val="00DF65F3"/>
    <w:rsid w:val="00E001C1"/>
    <w:rsid w:val="00E007F8"/>
    <w:rsid w:val="00E00D54"/>
    <w:rsid w:val="00E0139D"/>
    <w:rsid w:val="00E036C3"/>
    <w:rsid w:val="00E03741"/>
    <w:rsid w:val="00E04479"/>
    <w:rsid w:val="00E04644"/>
    <w:rsid w:val="00E07944"/>
    <w:rsid w:val="00E079FA"/>
    <w:rsid w:val="00E12342"/>
    <w:rsid w:val="00E14051"/>
    <w:rsid w:val="00E143C6"/>
    <w:rsid w:val="00E17A3A"/>
    <w:rsid w:val="00E20791"/>
    <w:rsid w:val="00E21405"/>
    <w:rsid w:val="00E23BEB"/>
    <w:rsid w:val="00E23F56"/>
    <w:rsid w:val="00E262C1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41912"/>
    <w:rsid w:val="00E41A5D"/>
    <w:rsid w:val="00E424F6"/>
    <w:rsid w:val="00E429C1"/>
    <w:rsid w:val="00E42B33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88D"/>
    <w:rsid w:val="00E572A8"/>
    <w:rsid w:val="00E57B50"/>
    <w:rsid w:val="00E6147B"/>
    <w:rsid w:val="00E62D13"/>
    <w:rsid w:val="00E64136"/>
    <w:rsid w:val="00E64874"/>
    <w:rsid w:val="00E65E18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5760"/>
    <w:rsid w:val="00EA5861"/>
    <w:rsid w:val="00EA620F"/>
    <w:rsid w:val="00EB0364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98"/>
    <w:rsid w:val="00EF4C12"/>
    <w:rsid w:val="00F00069"/>
    <w:rsid w:val="00F00160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4398"/>
    <w:rsid w:val="00F16272"/>
    <w:rsid w:val="00F1753D"/>
    <w:rsid w:val="00F20205"/>
    <w:rsid w:val="00F20A0E"/>
    <w:rsid w:val="00F213A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60ABB"/>
    <w:rsid w:val="00F61AAE"/>
    <w:rsid w:val="00F63543"/>
    <w:rsid w:val="00F635CC"/>
    <w:rsid w:val="00F6423F"/>
    <w:rsid w:val="00F655B0"/>
    <w:rsid w:val="00F66074"/>
    <w:rsid w:val="00F67287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0CC"/>
    <w:rsid w:val="00F77312"/>
    <w:rsid w:val="00F80EC8"/>
    <w:rsid w:val="00F82691"/>
    <w:rsid w:val="00F82AEF"/>
    <w:rsid w:val="00F8333F"/>
    <w:rsid w:val="00F86115"/>
    <w:rsid w:val="00F87479"/>
    <w:rsid w:val="00F96741"/>
    <w:rsid w:val="00FA131C"/>
    <w:rsid w:val="00FA1900"/>
    <w:rsid w:val="00FA2CA4"/>
    <w:rsid w:val="00FA314E"/>
    <w:rsid w:val="00FA563E"/>
    <w:rsid w:val="00FA57D7"/>
    <w:rsid w:val="00FA5BE1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67E"/>
    <w:rsid w:val="00FE4AF2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2F4"/>
    <w:pPr>
      <w:spacing w:before="120" w:after="216"/>
    </w:pPr>
    <w:rPr>
      <w:rFonts w:eastAsia="MS Mincho"/>
      <w:lang w:eastAsia="ja-JP" w:bidi="sa-IN"/>
    </w:rPr>
  </w:style>
  <w:style w:type="paragraph" w:customStyle="1" w:styleId="msolistparagraph0">
    <w:name w:val="msolistparagraph"/>
    <w:basedOn w:val="a"/>
    <w:rsid w:val="000C72F4"/>
    <w:pPr>
      <w:spacing w:before="100" w:beforeAutospacing="1" w:after="100" w:afterAutospacing="1"/>
    </w:pPr>
    <w:rPr>
      <w:rFonts w:eastAsia="MS Mincho"/>
      <w:lang w:eastAsia="ja-JP" w:bidi="sa-IN"/>
    </w:rPr>
  </w:style>
  <w:style w:type="paragraph" w:styleId="a4">
    <w:name w:val="Body Text"/>
    <w:basedOn w:val="a"/>
    <w:link w:val="a5"/>
    <w:rsid w:val="000C72F4"/>
    <w:pPr>
      <w:spacing w:before="100" w:beforeAutospacing="1" w:after="100" w:afterAutospacing="1"/>
    </w:pPr>
    <w:rPr>
      <w:rFonts w:eastAsia="MS Mincho"/>
      <w:lang w:eastAsia="ja-JP" w:bidi="sa-IN"/>
    </w:rPr>
  </w:style>
  <w:style w:type="character" w:customStyle="1" w:styleId="a5">
    <w:name w:val="Основной текст Знак"/>
    <w:basedOn w:val="a0"/>
    <w:link w:val="a4"/>
    <w:rsid w:val="000C72F4"/>
    <w:rPr>
      <w:rFonts w:ascii="Times New Roman" w:eastAsia="MS Mincho" w:hAnsi="Times New Roman" w:cs="Times New Roman"/>
      <w:sz w:val="24"/>
      <w:szCs w:val="24"/>
      <w:lang w:eastAsia="ja-JP" w:bidi="sa-IN"/>
    </w:rPr>
  </w:style>
  <w:style w:type="paragraph" w:styleId="a6">
    <w:name w:val="Balloon Text"/>
    <w:basedOn w:val="a"/>
    <w:link w:val="a7"/>
    <w:uiPriority w:val="99"/>
    <w:semiHidden/>
    <w:unhideWhenUsed/>
    <w:rsid w:val="007B01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1502</Words>
  <Characters>8567</Characters>
  <Application>Microsoft Office Word</Application>
  <DocSecurity>0</DocSecurity>
  <Lines>71</Lines>
  <Paragraphs>20</Paragraphs>
  <ScaleCrop>false</ScaleCrop>
  <Company>Microsoft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2021-02-16T15:17:00Z</dcterms:created>
  <dcterms:modified xsi:type="dcterms:W3CDTF">2021-02-17T02:27:00Z</dcterms:modified>
</cp:coreProperties>
</file>