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98"/>
        <w:gridCol w:w="4921"/>
      </w:tblGrid>
      <w:tr w:rsidR="0033182A" w:rsidTr="00790C1E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pageBreakBefore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Виды деятельности и</w:t>
            </w:r>
          </w:p>
          <w:p w:rsidR="0033182A" w:rsidRDefault="0033182A" w:rsidP="00790C1E">
            <w:pPr>
              <w:pStyle w:val="10"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программное содержание</w:t>
            </w:r>
          </w:p>
          <w:p w:rsidR="0033182A" w:rsidRDefault="0033182A" w:rsidP="00790C1E">
            <w:pPr>
              <w:pStyle w:val="10"/>
              <w:jc w:val="center"/>
            </w:pPr>
            <w:r>
              <w:rPr>
                <w:rStyle w:val="1"/>
                <w:rFonts w:eastAsia="Times New Roman" w:cs="Times New Roman"/>
                <w:b/>
              </w:rPr>
              <w:t>Старшая группа</w:t>
            </w:r>
          </w:p>
          <w:p w:rsidR="0033182A" w:rsidRDefault="0033182A" w:rsidP="00790C1E">
            <w:pPr>
              <w:pStyle w:val="10"/>
              <w:jc w:val="center"/>
            </w:pPr>
          </w:p>
        </w:tc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«Уж небо осенью дышало»</w:t>
            </w:r>
          </w:p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Занятие 1,2</w:t>
            </w:r>
          </w:p>
        </w:tc>
        <w:tc>
          <w:tcPr>
            <w:tcW w:w="4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«Книги в дорогу»</w:t>
            </w:r>
          </w:p>
          <w:p w:rsidR="0033182A" w:rsidRDefault="0033182A" w:rsidP="00790C1E">
            <w:pPr>
              <w:pStyle w:val="10"/>
            </w:pPr>
            <w:r>
              <w:rPr>
                <w:rStyle w:val="1"/>
                <w:rFonts w:eastAsia="Times New Roman" w:cs="Times New Roman"/>
                <w:b/>
              </w:rPr>
              <w:t>Занятие 3,4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Музыкально-ритмические движения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Закрепление ходьбы по кругу, соблюдая интервалы, освоение бокового галопа.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Ходьба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боковой галоп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Ходьба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боковой галоп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Слушание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Продолжать знакомить с танцевальной музыкой, высказываться о </w:t>
            </w:r>
            <w:proofErr w:type="spellStart"/>
            <w:r>
              <w:rPr>
                <w:lang w:val="ru-RU"/>
              </w:rPr>
              <w:t>прослушенном</w:t>
            </w:r>
            <w:proofErr w:type="spellEnd"/>
            <w:r>
              <w:rPr>
                <w:lang w:val="ru-RU"/>
              </w:rPr>
              <w:t xml:space="preserve"> произведении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«Осенний вальс</w:t>
            </w:r>
            <w:proofErr w:type="gramStart"/>
            <w:r>
              <w:rPr>
                <w:lang w:val="ru-RU"/>
              </w:rPr>
              <w:t>»П</w:t>
            </w:r>
            <w:proofErr w:type="gramEnd"/>
            <w:r>
              <w:rPr>
                <w:lang w:val="ru-RU"/>
              </w:rPr>
              <w:t>етровой(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Шуберт «Вальс</w:t>
            </w:r>
            <w:proofErr w:type="gramStart"/>
            <w:r>
              <w:rPr>
                <w:lang w:val="ru-RU"/>
              </w:rPr>
              <w:t>»(</w:t>
            </w:r>
            <w:proofErr w:type="spellStart"/>
            <w:proofErr w:type="gramEnd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3)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Пропевать</w:t>
            </w:r>
            <w:proofErr w:type="spellEnd"/>
            <w:r>
              <w:rPr>
                <w:lang w:val="ru-RU"/>
              </w:rPr>
              <w:t xml:space="preserve"> скачки в мелодии,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Закрепление знакомой песни, работать над певческими навыками.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Знакомство с новой песней, при повторении разучивание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"</w:t>
            </w:r>
            <w:r>
              <w:rPr>
                <w:lang w:val="ru-RU"/>
              </w:rPr>
              <w:t xml:space="preserve">Тучка» </w:t>
            </w:r>
            <w:proofErr w:type="spellStart"/>
            <w:r>
              <w:rPr>
                <w:lang w:val="ru-RU"/>
              </w:rPr>
              <w:t>Картушиной</w:t>
            </w:r>
            <w:proofErr w:type="spellEnd"/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Осень золотая </w:t>
            </w:r>
            <w:proofErr w:type="spellStart"/>
            <w:r>
              <w:rPr>
                <w:lang w:val="ru-RU"/>
              </w:rPr>
              <w:t>Старченко</w:t>
            </w:r>
            <w:proofErr w:type="spellEnd"/>
            <w:r>
              <w:rPr>
                <w:lang w:val="ru-RU"/>
              </w:rPr>
              <w:t>»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«Веселая осень» </w:t>
            </w:r>
            <w:proofErr w:type="spellStart"/>
            <w:r>
              <w:rPr>
                <w:lang w:val="ru-RU"/>
              </w:rPr>
              <w:t>иуз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Антошиной</w:t>
            </w:r>
            <w:proofErr w:type="gramEnd"/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"</w:t>
            </w:r>
            <w:r>
              <w:rPr>
                <w:lang w:val="ru-RU"/>
              </w:rPr>
              <w:t xml:space="preserve">Тучка» </w:t>
            </w:r>
            <w:proofErr w:type="spellStart"/>
            <w:r>
              <w:rPr>
                <w:lang w:val="ru-RU"/>
              </w:rPr>
              <w:t>Картушиной</w:t>
            </w:r>
            <w:proofErr w:type="spellEnd"/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Осень золотая </w:t>
            </w:r>
            <w:proofErr w:type="spellStart"/>
            <w:r>
              <w:rPr>
                <w:lang w:val="ru-RU"/>
              </w:rPr>
              <w:t>Старченко</w:t>
            </w:r>
            <w:proofErr w:type="spellEnd"/>
            <w:r>
              <w:rPr>
                <w:lang w:val="ru-RU"/>
              </w:rPr>
              <w:t>»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«Веселая осень» </w:t>
            </w:r>
            <w:proofErr w:type="spellStart"/>
            <w:r>
              <w:rPr>
                <w:lang w:val="ru-RU"/>
              </w:rPr>
              <w:t>иуз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Антошиной</w:t>
            </w:r>
            <w:proofErr w:type="gramEnd"/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Игры. Пляски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Работать над выразительностью движений, перестроением.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Знакомство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своение</w:t>
            </w:r>
            <w:proofErr w:type="spellEnd"/>
            <w:r>
              <w:rPr>
                <w:lang w:val="ru-RU"/>
              </w:rPr>
              <w:t xml:space="preserve"> движений.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"</w:t>
            </w:r>
            <w:r>
              <w:rPr>
                <w:lang w:val="ru-RU"/>
              </w:rPr>
              <w:t>Танец с листьями»муз Петровой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«Озорная полька»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Игра на инструментах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Передача ритма по подгруппам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Осенние ритмы»(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</w:tbl>
    <w:p w:rsidR="00CE5CE5" w:rsidRDefault="00CE5CE5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98"/>
        <w:gridCol w:w="4921"/>
      </w:tblGrid>
      <w:tr w:rsidR="0033182A" w:rsidTr="00790C1E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pageBreakBefore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lastRenderedPageBreak/>
              <w:t>Виды деятельности и</w:t>
            </w:r>
          </w:p>
          <w:p w:rsidR="0033182A" w:rsidRDefault="0033182A" w:rsidP="00790C1E">
            <w:pPr>
              <w:pStyle w:val="10"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программное содержание</w:t>
            </w:r>
          </w:p>
          <w:p w:rsidR="0033182A" w:rsidRDefault="0033182A" w:rsidP="00790C1E">
            <w:pPr>
              <w:pStyle w:val="10"/>
              <w:jc w:val="center"/>
            </w:pPr>
            <w:r>
              <w:rPr>
                <w:rStyle w:val="1"/>
                <w:rFonts w:eastAsia="Times New Roman" w:cs="Times New Roman"/>
                <w:b/>
              </w:rPr>
              <w:t>Старшая группа</w:t>
            </w:r>
          </w:p>
          <w:p w:rsidR="0033182A" w:rsidRDefault="0033182A" w:rsidP="00790C1E">
            <w:pPr>
              <w:pStyle w:val="10"/>
              <w:jc w:val="center"/>
            </w:pPr>
          </w:p>
        </w:tc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«Район, в котором ты живешь»</w:t>
            </w:r>
          </w:p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Занятие 5,6</w:t>
            </w:r>
          </w:p>
        </w:tc>
        <w:tc>
          <w:tcPr>
            <w:tcW w:w="4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«Помощники в путешествии</w:t>
            </w:r>
          </w:p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глобус и карта»</w:t>
            </w:r>
          </w:p>
          <w:p w:rsidR="0033182A" w:rsidRDefault="0033182A" w:rsidP="00790C1E">
            <w:pPr>
              <w:pStyle w:val="10"/>
            </w:pPr>
            <w:r>
              <w:rPr>
                <w:rStyle w:val="1"/>
                <w:rFonts w:eastAsia="Times New Roman" w:cs="Times New Roman"/>
                <w:b/>
              </w:rPr>
              <w:t>Занятие 7. 8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Музыкально двигательные движения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Ритмично двигаться в соответствии с характером музыки.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«Шаг с высоким подъемом ног и поскоки»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«Шаг с высоким подъемом ног и поскоки»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Слушание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Знакомство с музыкой изобразительного характера.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proofErr w:type="spellStart"/>
            <w:r>
              <w:rPr>
                <w:lang w:val="ru-RU"/>
              </w:rPr>
              <w:t>Кабалевский</w:t>
            </w:r>
            <w:proofErr w:type="spellEnd"/>
            <w:r>
              <w:rPr>
                <w:lang w:val="ru-RU"/>
              </w:rPr>
              <w:t xml:space="preserve"> «Плакса, </w:t>
            </w:r>
            <w:proofErr w:type="gramStart"/>
            <w:r>
              <w:rPr>
                <w:lang w:val="ru-RU"/>
              </w:rPr>
              <w:t>Злюка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Ревушка</w:t>
            </w:r>
            <w:proofErr w:type="spellEnd"/>
            <w:r>
              <w:rPr>
                <w:lang w:val="ru-RU"/>
              </w:rPr>
              <w:t>»"(15)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Кабалевский «Плакса, Злюка, Ревушка»"</w:t>
            </w:r>
            <w:r>
              <w:rPr>
                <w:lang w:val="ru-RU"/>
              </w:rPr>
              <w:t>(15)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Учить петь протяжно, точно интонировать секунды.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Петь песню в умеренном темпе, работа над </w:t>
            </w:r>
            <w:proofErr w:type="spellStart"/>
            <w:r>
              <w:rPr>
                <w:lang w:val="ru-RU"/>
              </w:rPr>
              <w:t>дикцией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накомство</w:t>
            </w:r>
            <w:proofErr w:type="spellEnd"/>
            <w:r>
              <w:rPr>
                <w:lang w:val="ru-RU"/>
              </w:rPr>
              <w:t xml:space="preserve"> с новой песней, разучивание.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Не летай соловей»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Веселая осень»</w:t>
            </w:r>
            <w:r>
              <w:t>"</w:t>
            </w:r>
            <w:r>
              <w:rPr>
                <w:lang w:val="ru-RU"/>
              </w:rPr>
              <w:t xml:space="preserve">Самая любимая Родина моя»муз </w:t>
            </w:r>
            <w:proofErr w:type="spellStart"/>
            <w:r>
              <w:rPr>
                <w:lang w:val="ru-RU"/>
              </w:rPr>
              <w:t>Бокач</w:t>
            </w:r>
            <w:proofErr w:type="spellEnd"/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Не летай соловей»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Веселая осень»</w:t>
            </w:r>
            <w:r>
              <w:t>"</w:t>
            </w:r>
            <w:r>
              <w:rPr>
                <w:lang w:val="ru-RU"/>
              </w:rPr>
              <w:t xml:space="preserve">Самая любимая Родина моя»муз </w:t>
            </w:r>
            <w:proofErr w:type="spellStart"/>
            <w:r>
              <w:rPr>
                <w:lang w:val="ru-RU"/>
              </w:rPr>
              <w:t>Бокач</w:t>
            </w:r>
            <w:proofErr w:type="spellEnd"/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Игра. Пляска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Закрепление очередности движений, работать над ритмом в хлопках, умением </w:t>
            </w:r>
            <w:proofErr w:type="spellStart"/>
            <w:r>
              <w:rPr>
                <w:lang w:val="ru-RU"/>
              </w:rPr>
              <w:t>переещать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ся</w:t>
            </w:r>
            <w:proofErr w:type="spellEnd"/>
            <w:r>
              <w:rPr>
                <w:lang w:val="ru-RU"/>
              </w:rPr>
              <w:t xml:space="preserve"> по кругу к другому партеру.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«Озорная полька»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«Озорная полька»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Игра на инструментах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Передавать ритм на ударных инструментах.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Игра с листьями»(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</w:tbl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tbl>
      <w:tblPr>
        <w:tblW w:w="14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98"/>
        <w:gridCol w:w="4921"/>
      </w:tblGrid>
      <w:tr w:rsidR="0033182A" w:rsidTr="00790C1E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pageBreakBefore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lastRenderedPageBreak/>
              <w:t>Виды деятельности и</w:t>
            </w:r>
          </w:p>
          <w:p w:rsidR="0033182A" w:rsidRDefault="0033182A" w:rsidP="00790C1E">
            <w:pPr>
              <w:pStyle w:val="10"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программное содержание</w:t>
            </w:r>
          </w:p>
          <w:p w:rsidR="0033182A" w:rsidRDefault="0033182A" w:rsidP="00790C1E">
            <w:pPr>
              <w:pStyle w:val="10"/>
              <w:jc w:val="center"/>
            </w:pPr>
            <w:r>
              <w:rPr>
                <w:rStyle w:val="1"/>
                <w:rFonts w:eastAsia="Times New Roman" w:cs="Times New Roman"/>
                <w:b/>
              </w:rPr>
              <w:t>Средняя группа</w:t>
            </w:r>
          </w:p>
          <w:p w:rsidR="0033182A" w:rsidRDefault="0033182A" w:rsidP="00790C1E">
            <w:pPr>
              <w:pStyle w:val="10"/>
              <w:jc w:val="center"/>
            </w:pPr>
          </w:p>
        </w:tc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«Откуда овощи в магазине»</w:t>
            </w:r>
          </w:p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Занятие 1.2</w:t>
            </w:r>
          </w:p>
        </w:tc>
        <w:tc>
          <w:tcPr>
            <w:tcW w:w="4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«Фрукты на прилавках магазинов»</w:t>
            </w:r>
          </w:p>
          <w:p w:rsidR="0033182A" w:rsidRDefault="0033182A" w:rsidP="00790C1E">
            <w:pPr>
              <w:pStyle w:val="10"/>
            </w:pPr>
            <w:r>
              <w:rPr>
                <w:rStyle w:val="1"/>
                <w:rFonts w:eastAsia="Times New Roman" w:cs="Times New Roman"/>
                <w:b/>
              </w:rPr>
              <w:t>Занятие 3,4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rStyle w:val="1"/>
                <w:rFonts w:eastAsia="Times New Roman"/>
                <w:b/>
                <w:lang w:val="ru-RU"/>
              </w:rPr>
              <w:t>Музыкально ритмические движения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lang w:val="ru-RU"/>
              </w:rPr>
              <w:t>Освоение движений с предметами, работать над выразительностью, ритмом.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rStyle w:val="1"/>
                <w:rFonts w:eastAsia="Times New Roman"/>
                <w:lang w:val="ru-RU"/>
              </w:rPr>
              <w:t>«</w:t>
            </w:r>
            <w:proofErr w:type="spellStart"/>
            <w:proofErr w:type="gramStart"/>
            <w:r>
              <w:rPr>
                <w:rStyle w:val="1"/>
                <w:rFonts w:eastAsia="Times New Roman"/>
                <w:lang w:val="ru-RU"/>
              </w:rPr>
              <w:t>Упр</w:t>
            </w:r>
            <w:proofErr w:type="spellEnd"/>
            <w:proofErr w:type="gramEnd"/>
            <w:r>
              <w:rPr>
                <w:rStyle w:val="1"/>
                <w:rFonts w:eastAsia="Times New Roman"/>
                <w:lang w:val="ru-RU"/>
              </w:rPr>
              <w:t xml:space="preserve"> я с листьями» муз </w:t>
            </w:r>
            <w:proofErr w:type="spellStart"/>
            <w:r>
              <w:rPr>
                <w:rStyle w:val="1"/>
                <w:rFonts w:eastAsia="Times New Roman"/>
                <w:lang w:val="ru-RU"/>
              </w:rPr>
              <w:t>Евтодьевой</w:t>
            </w:r>
            <w:proofErr w:type="spellEnd"/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rStyle w:val="1"/>
                <w:rFonts w:eastAsia="Times New Roman"/>
                <w:lang w:val="ru-RU"/>
              </w:rPr>
              <w:t>«</w:t>
            </w:r>
            <w:proofErr w:type="spellStart"/>
            <w:proofErr w:type="gramStart"/>
            <w:r>
              <w:rPr>
                <w:rStyle w:val="1"/>
                <w:rFonts w:eastAsia="Times New Roman"/>
                <w:lang w:val="ru-RU"/>
              </w:rPr>
              <w:t>Упр</w:t>
            </w:r>
            <w:proofErr w:type="spellEnd"/>
            <w:proofErr w:type="gramEnd"/>
            <w:r>
              <w:rPr>
                <w:rStyle w:val="1"/>
                <w:rFonts w:eastAsia="Times New Roman"/>
                <w:lang w:val="ru-RU"/>
              </w:rPr>
              <w:t xml:space="preserve"> я с листьями» муз </w:t>
            </w:r>
            <w:proofErr w:type="spellStart"/>
            <w:r>
              <w:rPr>
                <w:rStyle w:val="1"/>
                <w:rFonts w:eastAsia="Times New Roman"/>
                <w:lang w:val="ru-RU"/>
              </w:rPr>
              <w:t>Евтодьевой</w:t>
            </w:r>
            <w:proofErr w:type="spellEnd"/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rStyle w:val="1"/>
                <w:rFonts w:eastAsia="Times New Roman"/>
                <w:b/>
                <w:lang w:val="ru-RU"/>
              </w:rPr>
              <w:t>Слушание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Узнавать знакомую музыку, высказываться по содержанию и характеру.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lang w:val="ru-RU"/>
              </w:rPr>
              <w:t>Знакомство с новой песней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rStyle w:val="1"/>
                <w:rFonts w:eastAsia="Times New Roman"/>
                <w:lang w:val="ru-RU"/>
              </w:rPr>
              <w:t>«Дождь» Шостакович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rStyle w:val="1"/>
                <w:rFonts w:eastAsia="Times New Roman"/>
                <w:lang w:val="ru-RU"/>
              </w:rPr>
              <w:t>Песня «Овощи и фрукты» муз Басовой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rStyle w:val="1"/>
                <w:rFonts w:eastAsia="Times New Roman"/>
                <w:b/>
                <w:lang w:val="ru-RU"/>
              </w:rPr>
              <w:t>Пение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</w:rPr>
            </w:pPr>
            <w:r>
              <w:rPr>
                <w:lang w:val="ru-RU"/>
              </w:rPr>
              <w:t>Знакомство и разучивание новой песни, работа над певческими навыками знакомой песни.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</w:rPr>
            </w:pPr>
            <w:r>
              <w:rPr>
                <w:rStyle w:val="1"/>
                <w:rFonts w:eastAsia="Times New Roman"/>
              </w:rPr>
              <w:t>"</w:t>
            </w:r>
            <w:r>
              <w:rPr>
                <w:rStyle w:val="1"/>
                <w:rFonts w:eastAsia="Times New Roman"/>
                <w:lang w:val="ru-RU"/>
              </w:rPr>
              <w:t>Вкусная песенка»</w:t>
            </w:r>
            <w:r>
              <w:rPr>
                <w:rStyle w:val="1"/>
                <w:rFonts w:eastAsia="Times New Roman"/>
              </w:rPr>
              <w:t>"</w:t>
            </w:r>
            <w:r>
              <w:rPr>
                <w:rStyle w:val="1"/>
                <w:rFonts w:eastAsia="Times New Roman"/>
                <w:lang w:val="ru-RU"/>
              </w:rPr>
              <w:t>Осень в золотой косынке»муз Бобковой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rStyle w:val="1"/>
                <w:rFonts w:eastAsia="Times New Roman"/>
              </w:rPr>
              <w:t>"</w:t>
            </w:r>
            <w:r>
              <w:rPr>
                <w:rStyle w:val="1"/>
                <w:rFonts w:eastAsia="Times New Roman"/>
                <w:lang w:val="ru-RU"/>
              </w:rPr>
              <w:t>Вкусная песенка»</w:t>
            </w:r>
            <w:r>
              <w:rPr>
                <w:rStyle w:val="1"/>
                <w:rFonts w:eastAsia="Times New Roman"/>
              </w:rPr>
              <w:t>"</w:t>
            </w:r>
            <w:r>
              <w:rPr>
                <w:rStyle w:val="1"/>
                <w:rFonts w:eastAsia="Times New Roman"/>
                <w:lang w:val="ru-RU"/>
              </w:rPr>
              <w:t>Осень в золотой косынке»муз Бобковой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rStyle w:val="1"/>
                <w:rFonts w:eastAsia="Times New Roman"/>
                <w:b/>
                <w:lang w:val="ru-RU"/>
              </w:rPr>
              <w:t>Пляска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Закреплять очередность движений, работать над ритмом 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rStyle w:val="1"/>
                <w:rFonts w:eastAsia="Times New Roman"/>
                <w:lang w:val="ru-RU"/>
              </w:rPr>
              <w:t>«Веселый танец»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rStyle w:val="1"/>
                <w:rFonts w:eastAsia="Times New Roman"/>
                <w:lang w:val="ru-RU"/>
              </w:rPr>
              <w:t>«Веселый танец»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  <w:lang w:val="ru-RU"/>
              </w:rPr>
            </w:pPr>
            <w:r>
              <w:rPr>
                <w:rStyle w:val="1"/>
                <w:rFonts w:eastAsia="Times New Roman"/>
                <w:b/>
                <w:lang w:val="ru-RU"/>
              </w:rPr>
              <w:t>Игра на инструментах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rStyle w:val="1"/>
                <w:rFonts w:eastAsia="Times New Roman"/>
              </w:rPr>
            </w:pPr>
            <w:r>
              <w:rPr>
                <w:rStyle w:val="1"/>
                <w:rFonts w:eastAsia="Times New Roman"/>
                <w:lang w:val="ru-RU"/>
              </w:rPr>
              <w:t>Обыграть знакомую песню, ритмично играть на шумовых инструментах.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rStyle w:val="1"/>
                <w:rFonts w:eastAsia="Times New Roman"/>
              </w:rPr>
              <w:t>"</w:t>
            </w:r>
            <w:r>
              <w:rPr>
                <w:rStyle w:val="1"/>
                <w:rFonts w:eastAsia="Times New Roman"/>
                <w:lang w:val="ru-RU"/>
              </w:rPr>
              <w:t>Вкусная песенка»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</w:tbl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p w:rsidR="0033182A" w:rsidRDefault="0033182A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98"/>
        <w:gridCol w:w="4921"/>
      </w:tblGrid>
      <w:tr w:rsidR="0033182A" w:rsidTr="00790C1E"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pageBreakBefore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lastRenderedPageBreak/>
              <w:t>Виды деятельности и</w:t>
            </w:r>
          </w:p>
          <w:p w:rsidR="0033182A" w:rsidRDefault="0033182A" w:rsidP="00790C1E">
            <w:pPr>
              <w:pStyle w:val="10"/>
              <w:jc w:val="center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программное содержание</w:t>
            </w:r>
          </w:p>
          <w:p w:rsidR="0033182A" w:rsidRDefault="0033182A" w:rsidP="00790C1E">
            <w:pPr>
              <w:pStyle w:val="10"/>
              <w:jc w:val="center"/>
            </w:pPr>
            <w:r>
              <w:rPr>
                <w:rStyle w:val="1"/>
                <w:rFonts w:eastAsia="Times New Roman" w:cs="Times New Roman"/>
                <w:b/>
              </w:rPr>
              <w:t>Средняя группа</w:t>
            </w:r>
          </w:p>
          <w:p w:rsidR="0033182A" w:rsidRDefault="0033182A" w:rsidP="00790C1E">
            <w:pPr>
              <w:pStyle w:val="10"/>
              <w:jc w:val="center"/>
            </w:pPr>
          </w:p>
        </w:tc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«Осень золотая роняет»</w:t>
            </w:r>
          </w:p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Занятие 5,6</w:t>
            </w:r>
          </w:p>
        </w:tc>
        <w:tc>
          <w:tcPr>
            <w:tcW w:w="4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10"/>
              <w:rPr>
                <w:rStyle w:val="1"/>
                <w:rFonts w:eastAsia="Times New Roman" w:cs="Times New Roman"/>
                <w:b/>
              </w:rPr>
            </w:pPr>
            <w:r>
              <w:rPr>
                <w:rStyle w:val="1"/>
                <w:rFonts w:eastAsia="Times New Roman" w:cs="Times New Roman"/>
                <w:b/>
              </w:rPr>
              <w:t>Тема недели: «Мы живем в городе»</w:t>
            </w:r>
          </w:p>
          <w:p w:rsidR="0033182A" w:rsidRDefault="0033182A" w:rsidP="00790C1E">
            <w:pPr>
              <w:pStyle w:val="10"/>
            </w:pPr>
            <w:r>
              <w:rPr>
                <w:rStyle w:val="1"/>
                <w:rFonts w:eastAsia="Times New Roman" w:cs="Times New Roman"/>
                <w:b/>
              </w:rPr>
              <w:t>Занятие 7. 8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Музыкально- ритмические движения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Закрепление движения, работа над ритмом.</w:t>
            </w:r>
          </w:p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Различать 2х частную форму, меняя движение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Танцевальное движение «</w:t>
            </w:r>
            <w:proofErr w:type="spellStart"/>
            <w:r>
              <w:rPr>
                <w:lang w:val="ru-RU"/>
              </w:rPr>
              <w:t>Носок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ятка</w:t>
            </w:r>
            <w:proofErr w:type="spellEnd"/>
            <w:r>
              <w:rPr>
                <w:lang w:val="ru-RU"/>
              </w:rPr>
              <w:t xml:space="preserve"> и притопы»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proofErr w:type="spellStart"/>
            <w:r>
              <w:rPr>
                <w:lang w:val="ru-RU"/>
              </w:rPr>
              <w:t>Упр-е</w:t>
            </w:r>
            <w:proofErr w:type="spellEnd"/>
            <w:r>
              <w:rPr>
                <w:lang w:val="ru-RU"/>
              </w:rPr>
              <w:t xml:space="preserve"> «Погуляем-потопаем»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Слушание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Воспринимать песню спокойного, грустного характера, высказываться по содержанию и </w:t>
            </w:r>
            <w:proofErr w:type="gramStart"/>
            <w:r>
              <w:rPr>
                <w:lang w:val="ru-RU"/>
              </w:rPr>
              <w:t>характере</w:t>
            </w:r>
            <w:proofErr w:type="gramEnd"/>
            <w:r>
              <w:rPr>
                <w:lang w:val="ru-RU"/>
              </w:rPr>
              <w:t xml:space="preserve"> песни.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Осень постучалась к нам»(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  <w:p w:rsidR="0033182A" w:rsidRDefault="0033182A" w:rsidP="00790C1E">
            <w:pPr>
              <w:pStyle w:val="a4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Пение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Формировать умение петь напевно, знакомство с новой песней разучивание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"</w:t>
            </w:r>
            <w:r>
              <w:rPr>
                <w:lang w:val="ru-RU"/>
              </w:rPr>
              <w:t xml:space="preserve">Кукушка» </w:t>
            </w:r>
            <w:proofErr w:type="spellStart"/>
            <w:r>
              <w:rPr>
                <w:lang w:val="ru-RU"/>
              </w:rPr>
              <w:t>Картушиной</w:t>
            </w:r>
            <w:proofErr w:type="spellEnd"/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«Манная каша»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"</w:t>
            </w:r>
            <w:r>
              <w:rPr>
                <w:lang w:val="ru-RU"/>
              </w:rPr>
              <w:t xml:space="preserve">Кукушка» </w:t>
            </w:r>
            <w:proofErr w:type="spellStart"/>
            <w:r>
              <w:rPr>
                <w:lang w:val="ru-RU"/>
              </w:rPr>
              <w:t>Картушиной</w:t>
            </w:r>
            <w:proofErr w:type="spellEnd"/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«Манная каша»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Игра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Строиться паровозиком, </w:t>
            </w:r>
            <w:proofErr w:type="spellStart"/>
            <w:r>
              <w:rPr>
                <w:lang w:val="ru-RU"/>
              </w:rPr>
              <w:t>слы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остановкамшать</w:t>
            </w:r>
            <w:proofErr w:type="spellEnd"/>
            <w:r>
              <w:rPr>
                <w:lang w:val="ru-RU"/>
              </w:rPr>
              <w:t xml:space="preserve"> начало и конец музыки, выполнять движения согласно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Осенний паровоз»муз Фирсовой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Осенний паровоз»муз Фирсовой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Пальчиковые игры,</w:t>
            </w:r>
          </w:p>
          <w:p w:rsidR="0033182A" w:rsidRDefault="0033182A" w:rsidP="00790C1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>выполнение движений согласно тексту</w:t>
            </w: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Кораблик»(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  <w:r>
              <w:t>"</w:t>
            </w:r>
            <w:r>
              <w:rPr>
                <w:lang w:val="ru-RU"/>
              </w:rPr>
              <w:t>Кораблик»(</w:t>
            </w:r>
            <w:proofErr w:type="spellStart"/>
            <w:r>
              <w:rPr>
                <w:lang w:val="ru-RU"/>
              </w:rPr>
              <w:t>видио</w:t>
            </w:r>
            <w:proofErr w:type="spellEnd"/>
            <w:r>
              <w:rPr>
                <w:lang w:val="ru-RU"/>
              </w:rPr>
              <w:t xml:space="preserve"> 2015)</w:t>
            </w:r>
          </w:p>
        </w:tc>
      </w:tr>
      <w:tr w:rsidR="0033182A" w:rsidTr="00790C1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82A" w:rsidRDefault="0033182A" w:rsidP="00790C1E">
            <w:pPr>
              <w:pStyle w:val="a3"/>
              <w:snapToGrid w:val="0"/>
              <w:jc w:val="center"/>
            </w:pPr>
          </w:p>
        </w:tc>
      </w:tr>
    </w:tbl>
    <w:p w:rsidR="0033182A" w:rsidRPr="0033182A" w:rsidRDefault="0033182A">
      <w:pPr>
        <w:rPr>
          <w:lang w:val="ru-RU"/>
        </w:rPr>
      </w:pPr>
    </w:p>
    <w:sectPr w:rsidR="0033182A" w:rsidRPr="0033182A" w:rsidSect="0033182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82A"/>
    <w:rsid w:val="0033182A"/>
    <w:rsid w:val="00C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182A"/>
  </w:style>
  <w:style w:type="paragraph" w:customStyle="1" w:styleId="10">
    <w:name w:val="Обычный1"/>
    <w:rsid w:val="003318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33182A"/>
    <w:pPr>
      <w:suppressLineNumbers/>
    </w:pPr>
  </w:style>
  <w:style w:type="paragraph" w:styleId="a4">
    <w:name w:val="Body Text"/>
    <w:basedOn w:val="a"/>
    <w:link w:val="a5"/>
    <w:rsid w:val="0033182A"/>
    <w:pPr>
      <w:spacing w:after="120"/>
    </w:pPr>
  </w:style>
  <w:style w:type="character" w:customStyle="1" w:styleId="a5">
    <w:name w:val="Основной текст Знак"/>
    <w:basedOn w:val="a0"/>
    <w:link w:val="a4"/>
    <w:rsid w:val="0033182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2019-11-29T06:50:00Z</dcterms:created>
  <dcterms:modified xsi:type="dcterms:W3CDTF">2019-11-29T06:57:00Z</dcterms:modified>
</cp:coreProperties>
</file>