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77" w:rsidRPr="00F12E77" w:rsidRDefault="00F12E77" w:rsidP="00F1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F12E77" w:rsidRPr="00F12E77" w:rsidRDefault="00F12E77" w:rsidP="00F12E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2E77">
        <w:rPr>
          <w:rFonts w:ascii="Times New Roman" w:hAnsi="Times New Roman"/>
          <w:b/>
          <w:color w:val="000000"/>
          <w:sz w:val="20"/>
          <w:szCs w:val="20"/>
        </w:rPr>
        <w:t>Муниципальное автономное дошкольное образовательное учреждение</w:t>
      </w:r>
    </w:p>
    <w:p w:rsidR="00F12E77" w:rsidRPr="00F12E77" w:rsidRDefault="00F12E77" w:rsidP="00F12E77">
      <w:pPr>
        <w:tabs>
          <w:tab w:val="left" w:pos="2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12E7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«Детский сад № 167 общеразвивающего вида с приоритетным осуществлением</w:t>
      </w:r>
    </w:p>
    <w:p w:rsidR="00F12E77" w:rsidRPr="00F12E77" w:rsidRDefault="00F12E77" w:rsidP="00F12E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12E7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деятельности по социально – личностному направлению развития детей»</w:t>
      </w:r>
    </w:p>
    <w:p w:rsidR="00F12E77" w:rsidRPr="00F12E77" w:rsidRDefault="00F12E77" w:rsidP="00F12E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12E7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ИНН/КПП 246011681/246201001 ОГРН 1022402058095</w:t>
      </w:r>
    </w:p>
    <w:p w:rsidR="00F12E77" w:rsidRPr="00F12E77" w:rsidRDefault="00F12E77" w:rsidP="00F12E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12E7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F12E77" w:rsidRPr="00F12E77" w:rsidRDefault="00F12E77" w:rsidP="00F12E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F12E7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660123 г. Красноярск, ул. Иркутская, 6, телефон (391)264-19-84 E-</w:t>
      </w:r>
      <w:proofErr w:type="spellStart"/>
      <w:r w:rsidRPr="00F12E7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mail</w:t>
      </w:r>
      <w:proofErr w:type="spellEnd"/>
      <w:r w:rsidRPr="00F12E7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: dou167@yandex.ru</w:t>
      </w:r>
    </w:p>
    <w:p w:rsidR="00F12E77" w:rsidRPr="00F12E77" w:rsidRDefault="00F12E77" w:rsidP="00F12E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F12E77" w:rsidRPr="00F12E77" w:rsidRDefault="00F12E77" w:rsidP="00F1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F12E77" w:rsidRPr="00F12E77" w:rsidRDefault="00F12E77" w:rsidP="00F12E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2848">
        <w:rPr>
          <w:rFonts w:ascii="Times New Roman" w:hAnsi="Times New Roman"/>
          <w:sz w:val="28"/>
          <w:szCs w:val="28"/>
        </w:rPr>
        <w:t xml:space="preserve">      </w:t>
      </w: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Default="00F12E77" w:rsidP="00F12E7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Родительское собрание на тему: </w:t>
      </w:r>
    </w:p>
    <w:p w:rsidR="00F12E77" w:rsidRDefault="00F12E77" w:rsidP="00F12E7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«Обучение грамоте детей </w:t>
      </w:r>
    </w:p>
    <w:p w:rsidR="00F12E77" w:rsidRDefault="00F12E77" w:rsidP="00F12E7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старшего</w:t>
      </w:r>
      <w:r>
        <w:rPr>
          <w:rFonts w:ascii="Times New Roman" w:hAnsi="Times New Roman"/>
          <w:b/>
          <w:sz w:val="44"/>
          <w:szCs w:val="44"/>
        </w:rPr>
        <w:t xml:space="preserve"> возраста»</w:t>
      </w:r>
    </w:p>
    <w:p w:rsidR="00F12E77" w:rsidRDefault="00F12E77" w:rsidP="00F12E7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12E77" w:rsidRDefault="00F12E77" w:rsidP="00F12E7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12E77" w:rsidRDefault="00F12E77" w:rsidP="00F12E7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12E77" w:rsidRDefault="00F12E77" w:rsidP="00F12E7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12E77" w:rsidRDefault="00F12E77" w:rsidP="00F12E7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12E77" w:rsidRDefault="00F12E77" w:rsidP="00F12E7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12E77" w:rsidRDefault="00F12E77" w:rsidP="00F12E7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12E77" w:rsidRPr="00F12E77" w:rsidRDefault="00F12E77" w:rsidP="00F12E7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Провели:</w:t>
      </w:r>
    </w:p>
    <w:p w:rsidR="00F12E77" w:rsidRPr="00F12E77" w:rsidRDefault="00F12E77" w:rsidP="00F12E7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2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Матвеева У.А.</w:t>
      </w:r>
    </w:p>
    <w:p w:rsidR="00F12E77" w:rsidRPr="00F12E77" w:rsidRDefault="00F12E77" w:rsidP="00F12E7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12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Токарчук</w:t>
      </w:r>
      <w:proofErr w:type="spellEnd"/>
      <w:r w:rsidRPr="00F12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Е.В.</w:t>
      </w: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Default="00F12E77" w:rsidP="00F12E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12E77">
        <w:rPr>
          <w:rFonts w:ascii="Times New Roman" w:hAnsi="Times New Roman"/>
          <w:b/>
          <w:sz w:val="24"/>
          <w:szCs w:val="24"/>
        </w:rPr>
        <w:t>Цель:</w:t>
      </w:r>
      <w:r w:rsidRPr="00F12E77">
        <w:rPr>
          <w:rFonts w:ascii="Times New Roman" w:hAnsi="Times New Roman"/>
          <w:sz w:val="24"/>
          <w:szCs w:val="24"/>
        </w:rPr>
        <w:t xml:space="preserve"> повышение педагогической компетентности родителей по вопросу обучение грамоте детей дошкольного возраста.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ab/>
      </w:r>
      <w:r w:rsidRPr="00F12E77">
        <w:rPr>
          <w:rFonts w:ascii="Times New Roman" w:hAnsi="Times New Roman"/>
          <w:b/>
          <w:sz w:val="24"/>
          <w:szCs w:val="24"/>
        </w:rPr>
        <w:t>Задачи:</w:t>
      </w:r>
    </w:p>
    <w:p w:rsidR="00F12E77" w:rsidRPr="00F12E77" w:rsidRDefault="00F12E77" w:rsidP="00F12E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Познакомить родителей воспитанников с требованиями ФГОС к результатам освоения Программы в образовательной области «Речевое развитие» в виде целевых ориентиров.</w:t>
      </w:r>
    </w:p>
    <w:p w:rsidR="00F12E77" w:rsidRPr="00F12E77" w:rsidRDefault="00F12E77" w:rsidP="00F12E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Познакомить родителей с этапами работы и методами обучения дошкольников грамоте. </w:t>
      </w:r>
    </w:p>
    <w:p w:rsidR="00F12E77" w:rsidRPr="00F12E77" w:rsidRDefault="00F12E77" w:rsidP="00F12E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Дать представление о звуковом анализе слов. </w:t>
      </w:r>
    </w:p>
    <w:p w:rsidR="00F12E77" w:rsidRPr="00F12E77" w:rsidRDefault="00F12E77" w:rsidP="00F12E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Дать представление о работе по анализу предложений.</w:t>
      </w:r>
    </w:p>
    <w:p w:rsidR="00F12E77" w:rsidRPr="00F12E77" w:rsidRDefault="00F12E77" w:rsidP="00F12E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Дать рекомендации по проведению игр со звуками и буквами.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В настоящее время произошли большие изменения в области </w:t>
      </w:r>
      <w:proofErr w:type="gramStart"/>
      <w:r w:rsidRPr="00F12E77">
        <w:rPr>
          <w:rFonts w:ascii="Times New Roman" w:hAnsi="Times New Roman"/>
          <w:sz w:val="24"/>
          <w:szCs w:val="24"/>
        </w:rPr>
        <w:t>образования:  появился</w:t>
      </w:r>
      <w:proofErr w:type="gramEnd"/>
      <w:r w:rsidRPr="00F12E77">
        <w:rPr>
          <w:rFonts w:ascii="Times New Roman" w:hAnsi="Times New Roman"/>
          <w:sz w:val="24"/>
          <w:szCs w:val="24"/>
        </w:rPr>
        <w:t xml:space="preserve"> новый закон «Об образовании», согласно которому дошкольное образование стало первым уровнем общего образования. Законом закреплены права и обязанности родителей – приоритет по воспитанию остаётся за семьей. Именно родители обязаны заложить основы физического, нравственного и интеллектуального развития личности ребенка.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предъявляет требования к результатам освоения Программы в виде целевых ориентиров дошкольного образования, которые представляют собой социальные и психологические характеристики возможных достижений ребёнка на этапе завершения уровня дошкольного образования.  </w:t>
      </w:r>
      <w:r w:rsidRPr="00F12E77">
        <w:rPr>
          <w:rFonts w:ascii="Times New Roman" w:hAnsi="Times New Roman"/>
          <w:b/>
          <w:i/>
          <w:sz w:val="24"/>
          <w:szCs w:val="24"/>
        </w:rPr>
        <w:t>Целевые ориентиры речевого развития детей старшего дошкольного возраста предполагают</w:t>
      </w:r>
      <w:r w:rsidRPr="00F12E77">
        <w:rPr>
          <w:rFonts w:ascii="Times New Roman" w:hAnsi="Times New Roman"/>
          <w:sz w:val="24"/>
          <w:szCs w:val="24"/>
        </w:rPr>
        <w:t>:</w:t>
      </w:r>
    </w:p>
    <w:p w:rsidR="00F12E77" w:rsidRPr="00F12E77" w:rsidRDefault="00F12E77" w:rsidP="00F12E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владение речью как средством общения и культуры;</w:t>
      </w:r>
    </w:p>
    <w:p w:rsidR="00F12E77" w:rsidRPr="00F12E77" w:rsidRDefault="00F12E77" w:rsidP="00F12E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достаточный словарный запас (около 7 тысяч слов);</w:t>
      </w:r>
    </w:p>
    <w:p w:rsidR="00F12E77" w:rsidRPr="00F12E77" w:rsidRDefault="00F12E77" w:rsidP="00F12E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F12E77" w:rsidRPr="00F12E77" w:rsidRDefault="00F12E77" w:rsidP="00F12E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развитие речевого творчества;</w:t>
      </w:r>
    </w:p>
    <w:p w:rsidR="00F12E77" w:rsidRPr="00F12E77" w:rsidRDefault="00F12E77" w:rsidP="00F12E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F12E77" w:rsidRPr="00F12E77" w:rsidRDefault="00F12E77" w:rsidP="00F12E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F12E77" w:rsidRPr="00F12E77" w:rsidRDefault="00F12E77" w:rsidP="00F12E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Целевые ориентиры не являются объектом оценки результатов, а предполагают формирование у детей дошкольного возраста предпосылок учебной деятельности на этапе завершения ими дошкольного образования, другими словами у ребёнка должно появиться желание учиться.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Обучение грамоте в детском саду - это целенаправленный, систематический процесс по подготовке к овладению письмом и чтением.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Обучение грамоте детей дошкольного возраста необходимо, потому что: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- требования начальной школы стали выше, и многие родители искренне заинтересованы в обучении детей чтению;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- появилось много трудностей в обучении детей письму и чтению в школе;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- не все дети справляются с темпом, предложенным школьной программой;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- физиологическая и психологическая готовность к школьному обучению формируется задолго до поступления в школу и не заканчивается в первом классе. 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          Важно, чтобы ребёнок: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- не пропускал буквы, не смешивал их при написании;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- умел использовать свой слух, зрение, произношение для выделения опознавательных признаков гласных и согласных звуков, звонких и глухих согласных звуков, а не только старался запомнить соответствующие буквы;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lastRenderedPageBreak/>
        <w:t xml:space="preserve">- под руководством педагога формировал познавательное отношение к речи, уточняя и расширяя словарный запас.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2E77">
        <w:rPr>
          <w:rFonts w:ascii="Times New Roman" w:hAnsi="Times New Roman"/>
          <w:b/>
          <w:sz w:val="24"/>
          <w:szCs w:val="24"/>
        </w:rPr>
        <w:t>Подготовительный этап.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Обучение грамоте осуществляется звуковым аналитико-синтетическим методом. Метод звуковой, поэтому сразу нужно разграничить понятия «звук» и «буква». Лучше это делать с помощью игры, поскольку игровая деятельность – ведущая деятельность в дошкольном возрасте, и остаётся ей в начале школьного возраста.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Работа начинается со знакомства с неречевыми звуками. Этим мы формируем тональное </w:t>
      </w:r>
      <w:proofErr w:type="spellStart"/>
      <w:r w:rsidRPr="00F12E77">
        <w:rPr>
          <w:rFonts w:ascii="Times New Roman" w:hAnsi="Times New Roman"/>
          <w:sz w:val="24"/>
          <w:szCs w:val="24"/>
        </w:rPr>
        <w:t>звукоразличение</w:t>
      </w:r>
      <w:proofErr w:type="spellEnd"/>
      <w:r w:rsidRPr="00F12E77">
        <w:rPr>
          <w:rFonts w:ascii="Times New Roman" w:hAnsi="Times New Roman"/>
          <w:sz w:val="24"/>
          <w:szCs w:val="24"/>
        </w:rPr>
        <w:t xml:space="preserve">, или другими словами шумовое восприятие. На этом этапе даётся понятие "звук".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Сначала даются звуки сильно контрастные по звучанию (дудка-барабан); затем звуки близкие по звучанию (большой бубен - маленький бубен); узнавание и дифференциация различных шумов (шуршание бумаги, болоньевой куртки, фольги; стук карандашей, ручек, ложек.)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Предлагаемые игры: "Узнай, что звучит?", "Где звучит колокольчик?", "Покажи картинку", "Громко - тихо", "Кто сказал?"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На этом этапе проводится работа по делению слов на части (слоги), дети определяют количество частей (слогов) через хлопки, шаги, сгибание пальцев, приседание и т.д. В соответствии с этим применяются следующие дидактические пособия: паровозики: количество вагонов соответствует количеству слогов; гаражи: цифра на гараже, соответствует количеству слогов в названиях машин; домино: количество точек соответствует количеству слогов и т.д.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2E77">
        <w:rPr>
          <w:rFonts w:ascii="Times New Roman" w:hAnsi="Times New Roman"/>
          <w:b/>
          <w:sz w:val="24"/>
          <w:szCs w:val="24"/>
        </w:rPr>
        <w:t>I этап. Знакомство с гласными звуками.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Необходимость данного этапа в том, чтобы научить детей слышать гласные звуки, не пропускать их, также это поможет избежать нарушений слоговой структуры и верно ставить ударения. Благодаря правильному произношению гласных звуков формируется дикция.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Знакомство со звуком начинается с выделения звука из речи. Выясняем, что воздух не встречает препятствие при произношении этого звука.  Такой звук </w:t>
      </w:r>
      <w:proofErr w:type="gramStart"/>
      <w:r w:rsidRPr="00F12E77">
        <w:rPr>
          <w:rFonts w:ascii="Times New Roman" w:hAnsi="Times New Roman"/>
          <w:sz w:val="24"/>
          <w:szCs w:val="24"/>
        </w:rPr>
        <w:t>называем  гласным</w:t>
      </w:r>
      <w:proofErr w:type="gramEnd"/>
      <w:r w:rsidRPr="00F12E77">
        <w:rPr>
          <w:rFonts w:ascii="Times New Roman" w:hAnsi="Times New Roman"/>
          <w:sz w:val="24"/>
          <w:szCs w:val="24"/>
        </w:rPr>
        <w:t>, т.к. в образовании звука участвует голос (используем карточку красного цвета). Знакомство с другими гласными звуками происходит аналогично. После знакомства со звуками, проводятся игры с использованием символов гласных звуков.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Предлагаемые игры: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- "Припоминание слов на заданный звук" (гласный звук должен быть под ударением - окна, но не окно, ослик, но не осёл).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- "Разложи картинки": подарим кукле Оле картинки, название которых начинается на звук [о], а Ирине - на звук [и].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Предлагается следующий порядок работы над гласными звуками, используя символ или букву: 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Выделение данного звука среди других звуков а, у, и, а, а, </w:t>
      </w:r>
      <w:proofErr w:type="gramStart"/>
      <w:r w:rsidRPr="00F12E77">
        <w:rPr>
          <w:rFonts w:ascii="Times New Roman" w:hAnsi="Times New Roman"/>
          <w:sz w:val="24"/>
          <w:szCs w:val="24"/>
        </w:rPr>
        <w:t>о .</w:t>
      </w:r>
      <w:proofErr w:type="gramEnd"/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Выделение данного звука из ряда слогов (ом, ум, </w:t>
      </w:r>
      <w:proofErr w:type="spellStart"/>
      <w:r w:rsidRPr="00F12E77">
        <w:rPr>
          <w:rFonts w:ascii="Times New Roman" w:hAnsi="Times New Roman"/>
          <w:sz w:val="24"/>
          <w:szCs w:val="24"/>
        </w:rPr>
        <w:t>ам</w:t>
      </w:r>
      <w:proofErr w:type="spellEnd"/>
      <w:r w:rsidRPr="00F12E77">
        <w:rPr>
          <w:rFonts w:ascii="Times New Roman" w:hAnsi="Times New Roman"/>
          <w:sz w:val="24"/>
          <w:szCs w:val="24"/>
        </w:rPr>
        <w:t>, ан, ас);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Выделение данного звука среди слов (обруч, астра, аист, Аня, ирис);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Выделение слов из текста на заданный звук. (Аня с Аликом гуляли в саду и собирали астры).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После знакомства со звуками ведется работа по дифференциации гласных, над позицией звука в слове: в начале, в конце и в середине слова.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На этом этапе вводится простейший звуковой анализ, значимых слов (ау, </w:t>
      </w:r>
      <w:proofErr w:type="spellStart"/>
      <w:r w:rsidRPr="00F12E77">
        <w:rPr>
          <w:rFonts w:ascii="Times New Roman" w:hAnsi="Times New Roman"/>
          <w:sz w:val="24"/>
          <w:szCs w:val="24"/>
        </w:rPr>
        <w:t>уа</w:t>
      </w:r>
      <w:proofErr w:type="spellEnd"/>
      <w:r w:rsidRPr="00F12E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2E77">
        <w:rPr>
          <w:rFonts w:ascii="Times New Roman" w:hAnsi="Times New Roman"/>
          <w:sz w:val="24"/>
          <w:szCs w:val="24"/>
        </w:rPr>
        <w:t>иа</w:t>
      </w:r>
      <w:proofErr w:type="spellEnd"/>
      <w:r w:rsidRPr="00F12E77">
        <w:rPr>
          <w:rFonts w:ascii="Times New Roman" w:hAnsi="Times New Roman"/>
          <w:sz w:val="24"/>
          <w:szCs w:val="24"/>
        </w:rPr>
        <w:t>), выясняется количество звуков, порядок, характеристика. Дети проговаривают слово, определяют первый звук, второй звук. Дают характеристику каждому звуку. Определяют количество звуков в слове и их последовательность. Каждый звук обозначается соответствующей буквой, после этого слово прочитывается.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2E77">
        <w:rPr>
          <w:rFonts w:ascii="Times New Roman" w:hAnsi="Times New Roman"/>
          <w:b/>
          <w:sz w:val="24"/>
          <w:szCs w:val="24"/>
        </w:rPr>
        <w:t>II этап. Знакомство с согласными звуками.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F12E77">
        <w:rPr>
          <w:rFonts w:ascii="Times New Roman" w:hAnsi="Times New Roman"/>
          <w:sz w:val="24"/>
          <w:szCs w:val="24"/>
        </w:rPr>
        <w:tab/>
        <w:t>Артикуляция очень резко отличается от артикуляции гласных звуков, воздух встречает препятствие (губы, зубы, язык). Можно сказать, что звук согласен с тем, что воздух встречает препятствие. Согласный звук обозначаем квадратом синего цвета.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   Чтобы определить звонкость и глухость согласного, используем прием с горлышком - если горлышко "гудит", значит, звук звонкий, если нет - глухой. В данном случае звук звонкий. Используем символ звонка. Можно применить другой прием - во время произнесения звука плотно прижать ладошки к ушам.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       Чтобы определить твердость и мягкость, предложите детям обратить внимание на губы: при произнесении мягкого согласного, губы слегка улыбаются. Мягкий звук обозначаем квадратом зеленого цвета.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При знакомстве с согласными ведётся работа по звуковому анализу слов.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      </w:t>
      </w:r>
      <w:r w:rsidRPr="00F12E77">
        <w:rPr>
          <w:rFonts w:ascii="Times New Roman" w:hAnsi="Times New Roman"/>
          <w:sz w:val="24"/>
          <w:szCs w:val="24"/>
        </w:rPr>
        <w:tab/>
      </w:r>
      <w:r w:rsidRPr="00F12E7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12E77">
        <w:rPr>
          <w:rFonts w:ascii="Times New Roman" w:hAnsi="Times New Roman"/>
          <w:b/>
          <w:sz w:val="24"/>
          <w:szCs w:val="24"/>
        </w:rPr>
        <w:t xml:space="preserve"> этап.</w:t>
      </w:r>
      <w:r w:rsidRPr="00F12E77">
        <w:rPr>
          <w:rFonts w:ascii="Times New Roman" w:hAnsi="Times New Roman"/>
          <w:sz w:val="24"/>
          <w:szCs w:val="24"/>
        </w:rPr>
        <w:t xml:space="preserve"> </w:t>
      </w:r>
      <w:r w:rsidRPr="00F12E77">
        <w:rPr>
          <w:rFonts w:ascii="Times New Roman" w:hAnsi="Times New Roman"/>
          <w:b/>
          <w:sz w:val="24"/>
          <w:szCs w:val="24"/>
        </w:rPr>
        <w:t>Знакомство с буквами.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  </w:t>
      </w:r>
      <w:r w:rsidRPr="00F12E77">
        <w:rPr>
          <w:rFonts w:ascii="Times New Roman" w:hAnsi="Times New Roman"/>
          <w:sz w:val="24"/>
          <w:szCs w:val="24"/>
        </w:rPr>
        <w:tab/>
        <w:t>На этом этапе начинаем знакомить детей с буквами. Произносим звук и говорим, что он живет в букве. (</w:t>
      </w:r>
      <w:proofErr w:type="gramStart"/>
      <w:r w:rsidRPr="00F12E77">
        <w:rPr>
          <w:rFonts w:ascii="Times New Roman" w:hAnsi="Times New Roman"/>
          <w:sz w:val="24"/>
          <w:szCs w:val="24"/>
        </w:rPr>
        <w:t>В</w:t>
      </w:r>
      <w:proofErr w:type="gramEnd"/>
      <w:r w:rsidRPr="00F12E77">
        <w:rPr>
          <w:rFonts w:ascii="Times New Roman" w:hAnsi="Times New Roman"/>
          <w:sz w:val="24"/>
          <w:szCs w:val="24"/>
        </w:rPr>
        <w:t xml:space="preserve"> одной букве могут жить два звука: твердый и мягкий). Помогаем её запомнить через ассоциации ребёнка. (</w:t>
      </w:r>
      <w:proofErr w:type="spellStart"/>
      <w:r w:rsidRPr="00F12E77">
        <w:rPr>
          <w:rFonts w:ascii="Times New Roman" w:hAnsi="Times New Roman"/>
          <w:sz w:val="24"/>
          <w:szCs w:val="24"/>
        </w:rPr>
        <w:t>Представте</w:t>
      </w:r>
      <w:proofErr w:type="spellEnd"/>
      <w:r w:rsidRPr="00F12E77">
        <w:rPr>
          <w:rFonts w:ascii="Times New Roman" w:hAnsi="Times New Roman"/>
          <w:sz w:val="24"/>
          <w:szCs w:val="24"/>
        </w:rPr>
        <w:t xml:space="preserve">, на что похожа буква).  Все ответы принимаются, и предлагается свой вариант, в котором картинка похожа на букву и начинается на данный звук (с - сыр, т - труба, я - яблоко).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Запоминание образа буквы можно организовать по-разному, с использованием различных анализаторов. Важен эмоциональный настрой! 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Написать букву в воздухе, на столе; выложить печатную букву из карандашей, счётных палочек, шнурков, верёвочек; выложить букву из крупных и мелких пуговиц, бусинок.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Итак, что можно делать со звуками? (говорить, слышать)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А, что можно делать с буквами? (увидеть, написать)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Ребёнок должен чётко представлять и различать, что такое звуки, а что такое буквы, соотносить звук с буквой.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2E7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12E77">
        <w:rPr>
          <w:rFonts w:ascii="Times New Roman" w:hAnsi="Times New Roman"/>
          <w:b/>
          <w:sz w:val="24"/>
          <w:szCs w:val="24"/>
        </w:rPr>
        <w:t xml:space="preserve"> этап. Предложение.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 На следующем этапе ребенок составляет предложения, затем сокращает и распространяет </w:t>
      </w:r>
      <w:proofErr w:type="gramStart"/>
      <w:r w:rsidRPr="00F12E77">
        <w:rPr>
          <w:rFonts w:ascii="Times New Roman" w:hAnsi="Times New Roman"/>
          <w:sz w:val="24"/>
          <w:szCs w:val="24"/>
        </w:rPr>
        <w:t>его,  заменяет</w:t>
      </w:r>
      <w:proofErr w:type="gramEnd"/>
      <w:r w:rsidRPr="00F12E77">
        <w:rPr>
          <w:rFonts w:ascii="Times New Roman" w:hAnsi="Times New Roman"/>
          <w:sz w:val="24"/>
          <w:szCs w:val="24"/>
        </w:rPr>
        <w:t xml:space="preserve"> слова в предложении.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Речь, как психическая функция, развивается в тесной связи с мышлением. Поэтому звуковой анализ и синтез формируется на основе мыслительного анализа и синтеза. Анализ ― мыслительный процесс разделения предмета (явления) на части, выделение существенных признаков, свойств. Синтез ― мыслительный процесс объединение частей в единое целое, используя выделенные признаки.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Примеры анализа и синтеза: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Игры «Назови части предмета», «Собери картинку из частей»</w:t>
      </w:r>
    </w:p>
    <w:p w:rsidR="00F12E77" w:rsidRPr="00F12E77" w:rsidRDefault="00F12E77" w:rsidP="00F12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E77">
        <w:rPr>
          <w:rFonts w:ascii="Times New Roman" w:hAnsi="Times New Roman"/>
          <w:b/>
          <w:sz w:val="24"/>
          <w:szCs w:val="24"/>
        </w:rPr>
        <w:t>Мастер-класс:</w:t>
      </w:r>
    </w:p>
    <w:p w:rsidR="00F12E77" w:rsidRPr="00F12E77" w:rsidRDefault="00F12E77" w:rsidP="00F12E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E77">
        <w:rPr>
          <w:rFonts w:ascii="Times New Roman" w:hAnsi="Times New Roman"/>
          <w:b/>
          <w:sz w:val="24"/>
          <w:szCs w:val="24"/>
        </w:rPr>
        <w:t>Игры со звуками.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Чтобы научить ребёнка проводить звуковой анализ, нужно знать, что звуки делятся на две группы: гласные и согласные. Сколько гласных звуков в русском языке? (шесть – а, о, у, э, и, ы). Почему одни звуки называются гласными, а другие согласными? В чём главное отличие? (При произнесении гласных звуков воздух проходит через рот свободно и не встречает препятствий. При произнесении согласных во рту есть препятствие для воздушной струи) Какие бывают согласные? (твёрдые и мягкие, звонкие и глухие). Очень важно научить ребёнка различать твёрдые и мягкие согласные.  Мягкость согласному звуку придает гласный звук [и]. Сделать это лучше в играх.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12E77">
        <w:rPr>
          <w:rFonts w:ascii="Times New Roman" w:hAnsi="Times New Roman"/>
          <w:b/>
          <w:i/>
          <w:sz w:val="24"/>
          <w:szCs w:val="24"/>
        </w:rPr>
        <w:t>Игра «Магазин»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Надо купить игрушку, «заплатив» за неё первым звуком слова.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- Что вы хотите купить? (Я хочу купить машинку.)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- Платите деньги.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- Вот вам звук [м].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- Продано.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12E77">
        <w:rPr>
          <w:rFonts w:ascii="Times New Roman" w:hAnsi="Times New Roman"/>
          <w:b/>
          <w:i/>
          <w:sz w:val="24"/>
          <w:szCs w:val="24"/>
        </w:rPr>
        <w:t>Игра «Цепочки слов» (как игра «Города»)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lastRenderedPageBreak/>
        <w:t>Называть слова по очереди так, чтобы первый звук в слове был таким, как последний звук названного ранее слова (сон-нос-суп-планета-аист…)</w:t>
      </w:r>
    </w:p>
    <w:p w:rsidR="00F12E77" w:rsidRPr="00F12E77" w:rsidRDefault="00F12E77" w:rsidP="00F12E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E77">
        <w:rPr>
          <w:rFonts w:ascii="Times New Roman" w:hAnsi="Times New Roman"/>
          <w:b/>
          <w:sz w:val="24"/>
          <w:szCs w:val="24"/>
        </w:rPr>
        <w:t>Звуковой анализ слова.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Давайте проведем звуковой анализ слова КИНО.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Сколько слогов в слове? (2)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На какой звук падает ударение? (о)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Какой первый звук в слове? (</w:t>
      </w:r>
      <w:proofErr w:type="spellStart"/>
      <w:r w:rsidRPr="00F12E77">
        <w:rPr>
          <w:rFonts w:ascii="Times New Roman" w:hAnsi="Times New Roman"/>
          <w:sz w:val="24"/>
          <w:szCs w:val="24"/>
        </w:rPr>
        <w:t>кь</w:t>
      </w:r>
      <w:proofErr w:type="spellEnd"/>
      <w:r w:rsidRPr="00F12E77">
        <w:rPr>
          <w:rFonts w:ascii="Times New Roman" w:hAnsi="Times New Roman"/>
          <w:sz w:val="24"/>
          <w:szCs w:val="24"/>
        </w:rPr>
        <w:t>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Он гласный или согласный? (согласный)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Звонкий или глухой? (глухой)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Твердый или мягкий? (мягкий)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Каким символом обозначается согласный мягкий звук? (зеленый квадрат)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Какой второй звук в слове? (и)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Гласный или согласный? (гласный)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Ударный или безударный? (безударный)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Каким символом обозначается? (красный круг)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Какой третий звук в слове? (н)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Согласный или гласный? (согласный)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Звонкий или глухой? (звонкий)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Твердый или мягкий? (твердый)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Каким символом обозначаем согласный твердый звук? (синий квадрат)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Какой последний звук в слове? (о)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Согласный или гласный? (гласный)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Ударный или безударный? (ударный)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Сколько всего звуков в слове? (4)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Сколько гласных звуков? (2)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Сколько согласных звуков? (2)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Почему звук [</w:t>
      </w:r>
      <w:proofErr w:type="spellStart"/>
      <w:r w:rsidRPr="00F12E77">
        <w:rPr>
          <w:rFonts w:ascii="Times New Roman" w:hAnsi="Times New Roman"/>
          <w:sz w:val="24"/>
          <w:szCs w:val="24"/>
        </w:rPr>
        <w:t>кь</w:t>
      </w:r>
      <w:proofErr w:type="spellEnd"/>
      <w:r w:rsidRPr="00F12E77">
        <w:rPr>
          <w:rFonts w:ascii="Times New Roman" w:hAnsi="Times New Roman"/>
          <w:sz w:val="24"/>
          <w:szCs w:val="24"/>
        </w:rPr>
        <w:t>] мягкий? (потому что, за ним идет гласный звук [и] – звук помощник. Он дает команду - «Читай мягко»).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Почему звук [</w:t>
      </w:r>
      <w:proofErr w:type="gramStart"/>
      <w:r w:rsidRPr="00F12E77">
        <w:rPr>
          <w:rFonts w:ascii="Times New Roman" w:hAnsi="Times New Roman"/>
          <w:sz w:val="24"/>
          <w:szCs w:val="24"/>
        </w:rPr>
        <w:t>н ]твердый</w:t>
      </w:r>
      <w:proofErr w:type="gramEnd"/>
      <w:r w:rsidRPr="00F12E77">
        <w:rPr>
          <w:rFonts w:ascii="Times New Roman" w:hAnsi="Times New Roman"/>
          <w:sz w:val="24"/>
          <w:szCs w:val="24"/>
        </w:rPr>
        <w:t>? (потому что, за ним идет гласный звук [о]. Он дает команду – «Читай твердо»).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А теперь, уважаемые родители, попробуйте сами провести звуковой анализ слов КИТ и КОТ. (Задаются вопросы по заданию).</w:t>
      </w:r>
    </w:p>
    <w:p w:rsidR="00F12E77" w:rsidRPr="00F12E77" w:rsidRDefault="00F12E77" w:rsidP="00F12E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E77">
        <w:rPr>
          <w:rFonts w:ascii="Times New Roman" w:hAnsi="Times New Roman"/>
          <w:b/>
          <w:sz w:val="24"/>
          <w:szCs w:val="24"/>
        </w:rPr>
        <w:t>Работа с предложением.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Давайте рассмотрим предложение: Мальчик лепит. (составляем схему предложения).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Распространите предложение. (Мальчик лепит из пластилина. Мальчик лепит снеговика. Мальчик лепит снеговика из снега</w:t>
      </w:r>
      <w:proofErr w:type="gramStart"/>
      <w:r w:rsidRPr="00F12E77">
        <w:rPr>
          <w:rFonts w:ascii="Times New Roman" w:hAnsi="Times New Roman"/>
          <w:sz w:val="24"/>
          <w:szCs w:val="24"/>
        </w:rPr>
        <w:t>.</w:t>
      </w:r>
      <w:proofErr w:type="gramEnd"/>
      <w:r w:rsidRPr="00F12E77">
        <w:rPr>
          <w:rFonts w:ascii="Times New Roman" w:hAnsi="Times New Roman"/>
          <w:sz w:val="24"/>
          <w:szCs w:val="24"/>
        </w:rPr>
        <w:t xml:space="preserve"> и т.д.).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А теперь, снова, сократите его. (Мальчик лепит).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- Изменился смысл? Что еще может лепить мальчик, или кто еще может лепить.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2E77">
        <w:rPr>
          <w:rFonts w:ascii="Times New Roman" w:hAnsi="Times New Roman"/>
          <w:sz w:val="24"/>
          <w:szCs w:val="24"/>
        </w:rPr>
        <w:t xml:space="preserve">Далее составляется схема распространенного предложения и </w:t>
      </w:r>
      <w:proofErr w:type="gramStart"/>
      <w:r w:rsidRPr="00F12E77">
        <w:rPr>
          <w:rFonts w:ascii="Times New Roman" w:hAnsi="Times New Roman"/>
          <w:sz w:val="24"/>
          <w:szCs w:val="24"/>
        </w:rPr>
        <w:t>называется  сколько</w:t>
      </w:r>
      <w:proofErr w:type="gramEnd"/>
      <w:r w:rsidRPr="00F12E77">
        <w:rPr>
          <w:rFonts w:ascii="Times New Roman" w:hAnsi="Times New Roman"/>
          <w:sz w:val="24"/>
          <w:szCs w:val="24"/>
        </w:rPr>
        <w:t xml:space="preserve"> слов в предложении, какое  первое слово, второе и </w:t>
      </w:r>
      <w:proofErr w:type="spellStart"/>
      <w:r w:rsidRPr="00F12E77">
        <w:rPr>
          <w:rFonts w:ascii="Times New Roman" w:hAnsi="Times New Roman"/>
          <w:sz w:val="24"/>
          <w:szCs w:val="24"/>
        </w:rPr>
        <w:t>т.д</w:t>
      </w:r>
      <w:proofErr w:type="spellEnd"/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      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доброжелательности. 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 </w:t>
      </w:r>
      <w:r w:rsidRPr="00F12E77">
        <w:rPr>
          <w:rFonts w:ascii="Times New Roman" w:hAnsi="Times New Roman"/>
          <w:sz w:val="24"/>
          <w:szCs w:val="24"/>
        </w:rPr>
        <w:tab/>
        <w:t xml:space="preserve">В настоящее время развивающий </w:t>
      </w:r>
      <w:proofErr w:type="gramStart"/>
      <w:r w:rsidRPr="00F12E77">
        <w:rPr>
          <w:rFonts w:ascii="Times New Roman" w:hAnsi="Times New Roman"/>
          <w:sz w:val="24"/>
          <w:szCs w:val="24"/>
        </w:rPr>
        <w:t>портал  «</w:t>
      </w:r>
      <w:proofErr w:type="spellStart"/>
      <w:proofErr w:type="gramEnd"/>
      <w:r w:rsidRPr="00F12E77">
        <w:rPr>
          <w:rFonts w:ascii="Times New Roman" w:hAnsi="Times New Roman"/>
          <w:sz w:val="24"/>
          <w:szCs w:val="24"/>
        </w:rPr>
        <w:t>Мерсибо</w:t>
      </w:r>
      <w:proofErr w:type="spellEnd"/>
      <w:r w:rsidRPr="00F12E77">
        <w:rPr>
          <w:rFonts w:ascii="Times New Roman" w:hAnsi="Times New Roman"/>
          <w:sz w:val="24"/>
          <w:szCs w:val="24"/>
        </w:rPr>
        <w:t xml:space="preserve">»  предлагает различные интерактивные игры со звуками и буквами - «Волк и овцы», «Бедный дракончик», «Пять китайских братьев»,  «Паровозики», «Две принцессы», «Находчивая буква». Вы можете воспользоваться играми на этом портале для занятий со своим ребенком. </w:t>
      </w:r>
    </w:p>
    <w:p w:rsidR="00F12E77" w:rsidRPr="00F12E77" w:rsidRDefault="00F12E77" w:rsidP="00F12E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В заключении хочу посоветовать вам: играйте с детьми чаще, легко, с радостью. Воспитывайте у детей чуткость к звучанию слов, что непременно скажется в дальнейшем при обучении в школе.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lastRenderedPageBreak/>
        <w:t>                          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E77" w:rsidRPr="00F12E77" w:rsidRDefault="00F12E77" w:rsidP="00F12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E77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F12E77" w:rsidRPr="00F12E77" w:rsidRDefault="00F12E77" w:rsidP="00F12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E77">
        <w:rPr>
          <w:rFonts w:ascii="Times New Roman" w:hAnsi="Times New Roman"/>
          <w:b/>
          <w:sz w:val="24"/>
          <w:szCs w:val="24"/>
        </w:rPr>
        <w:t>«Техника безопасности» при запоминании букв</w:t>
      </w:r>
    </w:p>
    <w:p w:rsidR="00F12E77" w:rsidRPr="00F12E77" w:rsidRDefault="00F12E77" w:rsidP="00F12E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>1.     Показывая детям буквы, называйте краткий вариант звука. Произносите кратко – «к», а не «</w:t>
      </w:r>
      <w:proofErr w:type="spellStart"/>
      <w:r w:rsidRPr="00F12E77">
        <w:rPr>
          <w:rFonts w:ascii="Times New Roman" w:hAnsi="Times New Roman"/>
          <w:sz w:val="24"/>
          <w:szCs w:val="24"/>
        </w:rPr>
        <w:t>кэ</w:t>
      </w:r>
      <w:proofErr w:type="spellEnd"/>
      <w:r w:rsidRPr="00F12E77">
        <w:rPr>
          <w:rFonts w:ascii="Times New Roman" w:hAnsi="Times New Roman"/>
          <w:sz w:val="24"/>
          <w:szCs w:val="24"/>
        </w:rPr>
        <w:t>» или «ка».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2.     Знакомьте ребенка </w:t>
      </w:r>
      <w:proofErr w:type="gramStart"/>
      <w:r w:rsidRPr="00F12E77">
        <w:rPr>
          <w:rFonts w:ascii="Times New Roman" w:hAnsi="Times New Roman"/>
          <w:sz w:val="24"/>
          <w:szCs w:val="24"/>
        </w:rPr>
        <w:t>с  буквами</w:t>
      </w:r>
      <w:proofErr w:type="gramEnd"/>
      <w:r w:rsidRPr="00F12E77">
        <w:rPr>
          <w:rFonts w:ascii="Times New Roman" w:hAnsi="Times New Roman"/>
          <w:sz w:val="24"/>
          <w:szCs w:val="24"/>
        </w:rPr>
        <w:t xml:space="preserve"> в такой последовательности: гласные, затем длительные согласные – м, с, в, х …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3.     Не следует соотносить букву, с какой-то одной картинкой, как во многих азбуках, так как при узнавании буквы ребёнок сначала вспоминает картинку, а потом уже название буквы. А иногда он вспоминает только картинку. Придумывайте несколько слов </w:t>
      </w:r>
      <w:proofErr w:type="gramStart"/>
      <w:r w:rsidRPr="00F12E77">
        <w:rPr>
          <w:rFonts w:ascii="Times New Roman" w:hAnsi="Times New Roman"/>
          <w:sz w:val="24"/>
          <w:szCs w:val="24"/>
        </w:rPr>
        <w:t>с  данной</w:t>
      </w:r>
      <w:proofErr w:type="gramEnd"/>
      <w:r w:rsidRPr="00F12E77">
        <w:rPr>
          <w:rFonts w:ascii="Times New Roman" w:hAnsi="Times New Roman"/>
          <w:sz w:val="24"/>
          <w:szCs w:val="24"/>
        </w:rPr>
        <w:t xml:space="preserve"> буквой, а не одно, чтобы буква не ассоциировалась с каким-либо определённым предметом. </w:t>
      </w:r>
    </w:p>
    <w:p w:rsidR="00F12E77" w:rsidRPr="00F12E77" w:rsidRDefault="00F12E77" w:rsidP="00F12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77">
        <w:rPr>
          <w:rFonts w:ascii="Times New Roman" w:hAnsi="Times New Roman"/>
          <w:sz w:val="24"/>
          <w:szCs w:val="24"/>
        </w:rPr>
        <w:t xml:space="preserve">4. Как лучше запомнить букву? Необходимо рассмотреть букву, сравнить её с чем-либо, создать образ для запоминания с помощью зрительного соотнесения, ощущений, движений, т.е. использовать разные анализаторы: слух, зрение, тактильные ощущения, а </w:t>
      </w:r>
      <w:proofErr w:type="gramStart"/>
      <w:r w:rsidRPr="00F12E77">
        <w:rPr>
          <w:rFonts w:ascii="Times New Roman" w:hAnsi="Times New Roman"/>
          <w:sz w:val="24"/>
          <w:szCs w:val="24"/>
        </w:rPr>
        <w:t>так же</w:t>
      </w:r>
      <w:proofErr w:type="gramEnd"/>
      <w:r w:rsidRPr="00F12E77">
        <w:rPr>
          <w:rFonts w:ascii="Times New Roman" w:hAnsi="Times New Roman"/>
          <w:sz w:val="24"/>
          <w:szCs w:val="24"/>
        </w:rPr>
        <w:t xml:space="preserve"> двигательную память.  (На что похожа буква? Найти в окружающих предметах: С-месяц, Р-топор, Т-молоток, П-турник, О-обруч, У-улитка и т.д. Слепить букву из пластилина, теста; написать букву на песке, в воздухе; выложить букву из палочек, спичек, камней, мозаики, пуговиц, сделать из шнурка и других подручных материалов; зачеркнуть букву в журнале или в старой детской книжке). </w:t>
      </w:r>
    </w:p>
    <w:p w:rsidR="00EF1879" w:rsidRPr="00F12E77" w:rsidRDefault="00EF1879" w:rsidP="00F12E77">
      <w:pPr>
        <w:spacing w:line="240" w:lineRule="auto"/>
        <w:rPr>
          <w:sz w:val="24"/>
          <w:szCs w:val="24"/>
        </w:rPr>
      </w:pPr>
    </w:p>
    <w:sectPr w:rsidR="00EF1879" w:rsidRPr="00F1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0BFE"/>
    <w:multiLevelType w:val="hybridMultilevel"/>
    <w:tmpl w:val="E8A0E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221408E"/>
    <w:multiLevelType w:val="hybridMultilevel"/>
    <w:tmpl w:val="32C2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1603F"/>
    <w:multiLevelType w:val="hybridMultilevel"/>
    <w:tmpl w:val="1606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165C4"/>
    <w:multiLevelType w:val="hybridMultilevel"/>
    <w:tmpl w:val="45007EB0"/>
    <w:lvl w:ilvl="0" w:tplc="BE543530">
      <w:start w:val="1"/>
      <w:numFmt w:val="decimal"/>
      <w:lvlText w:val="%1."/>
      <w:lvlJc w:val="left"/>
      <w:pPr>
        <w:ind w:left="11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E6"/>
    <w:rsid w:val="002F77E6"/>
    <w:rsid w:val="0041088D"/>
    <w:rsid w:val="00EF1879"/>
    <w:rsid w:val="00F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425D"/>
  <w15:chartTrackingRefBased/>
  <w15:docId w15:val="{CD6CDBE9-7B0B-49F9-9DED-2A4ABC19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E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</dc:creator>
  <cp:keywords/>
  <dc:description/>
  <cp:lastModifiedBy>167</cp:lastModifiedBy>
  <cp:revision>3</cp:revision>
  <cp:lastPrinted>2023-06-05T06:48:00Z</cp:lastPrinted>
  <dcterms:created xsi:type="dcterms:W3CDTF">2023-06-05T06:36:00Z</dcterms:created>
  <dcterms:modified xsi:type="dcterms:W3CDTF">2023-06-05T06:50:00Z</dcterms:modified>
</cp:coreProperties>
</file>