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7" w:rsidRPr="00C02BF7" w:rsidRDefault="00C02BF7" w:rsidP="00C02BF7">
      <w:pPr>
        <w:pStyle w:val="a4"/>
        <w:shd w:val="clear" w:color="auto" w:fill="FFFFFF"/>
        <w:spacing w:before="0" w:after="0"/>
        <w:jc w:val="right"/>
        <w:rPr>
          <w:bCs/>
          <w:i/>
          <w:sz w:val="28"/>
          <w:szCs w:val="30"/>
        </w:rPr>
      </w:pPr>
      <w:r w:rsidRPr="00C02BF7">
        <w:rPr>
          <w:b/>
          <w:bCs/>
          <w:i/>
          <w:color w:val="0A0AE8"/>
          <w:szCs w:val="30"/>
        </w:rPr>
        <w:t xml:space="preserve">                </w:t>
      </w:r>
      <w:r w:rsidR="00DB7919">
        <w:rPr>
          <w:bCs/>
          <w:i/>
          <w:sz w:val="28"/>
          <w:szCs w:val="30"/>
        </w:rPr>
        <w:t>Старший воспитатель Ходкевич Е.Б.</w:t>
      </w:r>
      <w:bookmarkStart w:id="0" w:name="_GoBack"/>
      <w:bookmarkEnd w:id="0"/>
      <w:r w:rsidRPr="00C02BF7">
        <w:rPr>
          <w:bCs/>
          <w:i/>
          <w:sz w:val="28"/>
          <w:szCs w:val="30"/>
        </w:rPr>
        <w:t xml:space="preserve"> </w:t>
      </w:r>
    </w:p>
    <w:p w:rsidR="00C02BF7" w:rsidRPr="00C02BF7" w:rsidRDefault="00C02BF7" w:rsidP="00C02BF7">
      <w:pPr>
        <w:pStyle w:val="a4"/>
        <w:shd w:val="clear" w:color="auto" w:fill="FFFFFF"/>
        <w:spacing w:before="0" w:after="0"/>
        <w:jc w:val="right"/>
        <w:rPr>
          <w:b/>
          <w:bCs/>
          <w:i/>
          <w:color w:val="0A0AE8"/>
          <w:szCs w:val="30"/>
        </w:rPr>
      </w:pPr>
      <w:r w:rsidRPr="00C02BF7">
        <w:rPr>
          <w:bCs/>
          <w:i/>
          <w:sz w:val="28"/>
          <w:szCs w:val="30"/>
        </w:rPr>
        <w:t>МБДОУ № 167</w:t>
      </w:r>
      <w:r w:rsidRPr="00C02BF7">
        <w:rPr>
          <w:b/>
          <w:bCs/>
          <w:i/>
          <w:color w:val="0A0AE8"/>
          <w:szCs w:val="30"/>
        </w:rPr>
        <w:t xml:space="preserve">          </w:t>
      </w:r>
    </w:p>
    <w:p w:rsidR="00C02BF7" w:rsidRDefault="00C02BF7" w:rsidP="00A52855">
      <w:pPr>
        <w:pStyle w:val="a4"/>
        <w:shd w:val="clear" w:color="auto" w:fill="FFFFFF"/>
        <w:spacing w:before="0" w:after="0"/>
        <w:jc w:val="center"/>
        <w:rPr>
          <w:b/>
          <w:bCs/>
          <w:color w:val="0A0AE8"/>
          <w:sz w:val="32"/>
          <w:szCs w:val="30"/>
        </w:rPr>
      </w:pPr>
    </w:p>
    <w:p w:rsidR="00C02BF7" w:rsidRDefault="00C02BF7" w:rsidP="00A52855">
      <w:pPr>
        <w:pStyle w:val="a4"/>
        <w:shd w:val="clear" w:color="auto" w:fill="FFFFFF"/>
        <w:spacing w:before="0" w:after="0"/>
        <w:jc w:val="center"/>
        <w:rPr>
          <w:b/>
          <w:bCs/>
          <w:color w:val="0A0AE8"/>
          <w:sz w:val="32"/>
          <w:szCs w:val="30"/>
        </w:rPr>
      </w:pPr>
    </w:p>
    <w:p w:rsidR="00A52855" w:rsidRDefault="00A52855" w:rsidP="00A52855">
      <w:pPr>
        <w:pStyle w:val="a4"/>
        <w:shd w:val="clear" w:color="auto" w:fill="FFFFFF"/>
        <w:spacing w:before="0" w:after="0"/>
        <w:jc w:val="center"/>
        <w:rPr>
          <w:b/>
          <w:bCs/>
          <w:color w:val="0A0AE8"/>
          <w:sz w:val="32"/>
          <w:szCs w:val="30"/>
        </w:rPr>
      </w:pPr>
      <w:r w:rsidRPr="00A52855">
        <w:rPr>
          <w:b/>
          <w:bCs/>
          <w:color w:val="0A0AE8"/>
          <w:sz w:val="32"/>
          <w:szCs w:val="30"/>
        </w:rPr>
        <w:t xml:space="preserve">Консультация для </w:t>
      </w:r>
      <w:r w:rsidR="00C02BF7">
        <w:rPr>
          <w:b/>
          <w:bCs/>
          <w:color w:val="0A0AE8"/>
          <w:sz w:val="32"/>
          <w:szCs w:val="30"/>
        </w:rPr>
        <w:t>воспитателей</w:t>
      </w:r>
    </w:p>
    <w:p w:rsidR="00C02BF7" w:rsidRPr="00A52855" w:rsidRDefault="00C02BF7" w:rsidP="00A52855">
      <w:pPr>
        <w:pStyle w:val="a4"/>
        <w:shd w:val="clear" w:color="auto" w:fill="FFFFFF"/>
        <w:spacing w:before="0" w:after="0"/>
        <w:jc w:val="center"/>
        <w:rPr>
          <w:b/>
          <w:bCs/>
          <w:color w:val="0A0AE8"/>
          <w:sz w:val="32"/>
          <w:szCs w:val="30"/>
        </w:rPr>
      </w:pPr>
    </w:p>
    <w:p w:rsidR="00A52855" w:rsidRPr="00C02BF7" w:rsidRDefault="00A52855" w:rsidP="00A52855">
      <w:pPr>
        <w:pStyle w:val="a4"/>
        <w:shd w:val="clear" w:color="auto" w:fill="FFFFFF"/>
        <w:spacing w:before="0" w:after="0"/>
        <w:jc w:val="center"/>
        <w:rPr>
          <w:rFonts w:ascii="Monotype Corsiva" w:hAnsi="Monotype Corsiva"/>
          <w:b/>
          <w:bCs/>
          <w:i/>
          <w:color w:val="FF0066"/>
          <w:sz w:val="72"/>
          <w:szCs w:val="30"/>
        </w:rPr>
      </w:pPr>
      <w:r w:rsidRPr="00C02BF7">
        <w:rPr>
          <w:rFonts w:ascii="Monotype Corsiva" w:hAnsi="Monotype Corsiva"/>
          <w:b/>
          <w:bCs/>
          <w:i/>
          <w:color w:val="FF0066"/>
          <w:sz w:val="72"/>
          <w:szCs w:val="30"/>
        </w:rPr>
        <w:t>«Развитие детей в театрализованной деятельности»</w:t>
      </w:r>
    </w:p>
    <w:p w:rsidR="00A52855" w:rsidRPr="00A52855" w:rsidRDefault="00A52855" w:rsidP="00A52855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32"/>
          <w:szCs w:val="30"/>
        </w:rPr>
      </w:pPr>
      <w:r w:rsidRPr="00A52855">
        <w:rPr>
          <w:rFonts w:ascii="Arial" w:hAnsi="Arial" w:cs="Arial"/>
          <w:color w:val="000000"/>
          <w:sz w:val="32"/>
          <w:szCs w:val="30"/>
        </w:rPr>
        <w:t xml:space="preserve">  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B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855">
        <w:rPr>
          <w:rFonts w:ascii="Times New Roman" w:hAnsi="Times New Roman" w:cs="Times New Roman"/>
          <w:sz w:val="28"/>
          <w:szCs w:val="28"/>
        </w:rPr>
        <w:t xml:space="preserve"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 Театральная деятельность в детском саду имеет свои особенности. «Это волшебный край, в котором ребенок радуется, играя, а в игре он познает мир». 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A528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52855">
        <w:rPr>
          <w:rFonts w:ascii="Times New Roman" w:hAnsi="Times New Roman" w:cs="Times New Roman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      Театрализованная деятельность – это самый распространенный вид детского творчества. 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C02BF7" w:rsidRDefault="00A300C6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A0AE8"/>
          <w:sz w:val="32"/>
          <w:szCs w:val="3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201B5A81" wp14:editId="546BC98C">
            <wp:simplePos x="0" y="0"/>
            <wp:positionH relativeFrom="column">
              <wp:posOffset>-158115</wp:posOffset>
            </wp:positionH>
            <wp:positionV relativeFrom="paragraph">
              <wp:posOffset>356235</wp:posOffset>
            </wp:positionV>
            <wp:extent cx="3445510" cy="2582545"/>
            <wp:effectExtent l="0" t="0" r="2540" b="8255"/>
            <wp:wrapTight wrapText="bothSides">
              <wp:wrapPolygon edited="0">
                <wp:start x="0" y="0"/>
                <wp:lineTo x="0" y="21510"/>
                <wp:lineTo x="21496" y="21510"/>
                <wp:lineTo x="214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25f8eefbff841088e7ac69418a0f05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55" w:rsidRPr="00A52855">
        <w:rPr>
          <w:rFonts w:ascii="Times New Roman" w:hAnsi="Times New Roman" w:cs="Times New Roman"/>
          <w:sz w:val="28"/>
          <w:szCs w:val="28"/>
        </w:rPr>
        <w:t xml:space="preserve">     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                       </w:t>
      </w:r>
      <w:r w:rsidR="00C02B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BF7" w:rsidRPr="00A52855" w:rsidRDefault="00C02BF7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08A472" wp14:editId="1699A9FF">
            <wp:simplePos x="0" y="0"/>
            <wp:positionH relativeFrom="column">
              <wp:posOffset>3448685</wp:posOffset>
            </wp:positionH>
            <wp:positionV relativeFrom="paragraph">
              <wp:posOffset>-52070</wp:posOffset>
            </wp:positionV>
            <wp:extent cx="2813050" cy="2783205"/>
            <wp:effectExtent l="0" t="0" r="6350" b="0"/>
            <wp:wrapTight wrapText="bothSides">
              <wp:wrapPolygon edited="0">
                <wp:start x="0" y="0"/>
                <wp:lineTo x="0" y="21437"/>
                <wp:lineTo x="21502" y="21437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2813050" cy="278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855" w:rsidRPr="00A52855">
        <w:rPr>
          <w:rFonts w:ascii="Times New Roman" w:hAnsi="Times New Roman" w:cs="Times New Roman"/>
          <w:sz w:val="28"/>
          <w:szCs w:val="28"/>
        </w:rPr>
        <w:t>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   </w:t>
      </w:r>
      <w:r w:rsidR="00C02BF7">
        <w:rPr>
          <w:rFonts w:ascii="Times New Roman" w:hAnsi="Times New Roman" w:cs="Times New Roman"/>
          <w:sz w:val="28"/>
          <w:szCs w:val="28"/>
        </w:rPr>
        <w:t xml:space="preserve">     </w:t>
      </w:r>
      <w:r w:rsidRPr="00A52855">
        <w:rPr>
          <w:rFonts w:ascii="Times New Roman" w:hAnsi="Times New Roman" w:cs="Times New Roman"/>
          <w:sz w:val="28"/>
          <w:szCs w:val="28"/>
        </w:rPr>
        <w:t xml:space="preserve"> 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перевоплощаются в полюбившийся образ, малыши добровольно принимают и присваивают свойственные ему черты.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    </w:t>
      </w:r>
      <w:r w:rsidRPr="00A52855">
        <w:rPr>
          <w:rFonts w:ascii="Times New Roman" w:hAnsi="Times New Roman" w:cs="Times New Roman"/>
          <w:i/>
          <w:sz w:val="28"/>
          <w:szCs w:val="28"/>
        </w:rPr>
        <w:t xml:space="preserve">Разнообразие тематики. 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855">
        <w:rPr>
          <w:rFonts w:ascii="Times New Roman" w:hAnsi="Times New Roman" w:cs="Times New Roman"/>
          <w:sz w:val="28"/>
          <w:szCs w:val="28"/>
          <w:u w:val="single"/>
        </w:rPr>
        <w:t>Игра «Узнай по голосу»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Мы немножко поиграли,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А теперь в кружок мы встали.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Ты загадку отгадай.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Кто назвал тебя – узнай!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855">
        <w:rPr>
          <w:rFonts w:ascii="Times New Roman" w:hAnsi="Times New Roman" w:cs="Times New Roman"/>
          <w:sz w:val="28"/>
          <w:szCs w:val="28"/>
        </w:rPr>
        <w:t>Водящий называет по имени сказавшего ему:</w:t>
      </w:r>
      <w:proofErr w:type="gramEnd"/>
      <w:r w:rsidRPr="00A52855">
        <w:rPr>
          <w:rFonts w:ascii="Times New Roman" w:hAnsi="Times New Roman" w:cs="Times New Roman"/>
          <w:sz w:val="28"/>
          <w:szCs w:val="28"/>
        </w:rPr>
        <w:t xml:space="preserve"> «Узнай, кто я?»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855">
        <w:rPr>
          <w:rFonts w:ascii="Times New Roman" w:hAnsi="Times New Roman" w:cs="Times New Roman"/>
          <w:sz w:val="28"/>
          <w:szCs w:val="28"/>
          <w:u w:val="single"/>
        </w:rPr>
        <w:t>Игра «Иностранец»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855">
        <w:rPr>
          <w:rFonts w:ascii="Times New Roman" w:hAnsi="Times New Roman" w:cs="Times New Roman"/>
          <w:sz w:val="28"/>
          <w:szCs w:val="28"/>
          <w:u w:val="single"/>
        </w:rPr>
        <w:t>Упражнения на выражение разных эмоций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1. С помощью мимики выразите горе, радость, боль, страх, удивление.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2. Покажите, как вы сидите у телевизора (захватывающий фильм), за шахматной доской, на рыбалке (клюет).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855">
        <w:rPr>
          <w:rFonts w:ascii="Times New Roman" w:hAnsi="Times New Roman" w:cs="Times New Roman"/>
          <w:sz w:val="28"/>
          <w:szCs w:val="28"/>
          <w:u w:val="single"/>
        </w:rPr>
        <w:t>Игры со скороговорками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   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55">
        <w:rPr>
          <w:rFonts w:ascii="Times New Roman" w:hAnsi="Times New Roman" w:cs="Times New Roman"/>
          <w:i/>
          <w:sz w:val="28"/>
          <w:szCs w:val="28"/>
        </w:rPr>
        <w:lastRenderedPageBreak/>
        <w:t>Варианты скороговорок: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A52855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A52855">
        <w:rPr>
          <w:rFonts w:ascii="Times New Roman" w:hAnsi="Times New Roman" w:cs="Times New Roman"/>
          <w:sz w:val="28"/>
          <w:szCs w:val="28"/>
        </w:rPr>
        <w:t xml:space="preserve"> дала сыворотку из-под простокваши.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Король – орел, орел-король.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55">
        <w:rPr>
          <w:rFonts w:ascii="Times New Roman" w:hAnsi="Times New Roman" w:cs="Times New Roman"/>
          <w:i/>
          <w:sz w:val="28"/>
          <w:szCs w:val="28"/>
        </w:rPr>
        <w:t>Испорченный телефон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Пальчиковые игры со словами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Два щенка, Кулаки правой и левой руки поочередно становятся на стол ребром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Щека к щеке, Кулачки трутся друг о друга.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 xml:space="preserve">Щиплют щетку Правая ладонь обхватывает кончики пальцев </w:t>
      </w:r>
      <w:proofErr w:type="gramStart"/>
      <w:r w:rsidRPr="00A5285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52855">
        <w:rPr>
          <w:rFonts w:ascii="Times New Roman" w:hAnsi="Times New Roman" w:cs="Times New Roman"/>
          <w:sz w:val="28"/>
          <w:szCs w:val="28"/>
        </w:rPr>
        <w:t>, и наоборот. В уголке.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855">
        <w:rPr>
          <w:rFonts w:ascii="Times New Roman" w:hAnsi="Times New Roman" w:cs="Times New Roman"/>
          <w:i/>
          <w:sz w:val="28"/>
          <w:szCs w:val="28"/>
        </w:rPr>
        <w:t>Пантомимические этюды и упражнения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Покажите, как</w:t>
      </w:r>
      <w:proofErr w:type="gramStart"/>
      <w:r w:rsidRPr="00A528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-вратарь ловит мяч;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-зоолог ловит бабочку;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-рыбак ловит большую рыбу;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-ребенок ловит муху.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Попробуйте изобразить:</w:t>
      </w:r>
    </w:p>
    <w:p w:rsidR="00A52855" w:rsidRPr="00A52855" w:rsidRDefault="00A52855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55">
        <w:rPr>
          <w:rFonts w:ascii="Times New Roman" w:hAnsi="Times New Roman" w:cs="Times New Roman"/>
          <w:sz w:val="28"/>
          <w:szCs w:val="28"/>
        </w:rPr>
        <w:t>Парикмахера, пожарника, строителя, космонавта.</w:t>
      </w:r>
    </w:p>
    <w:p w:rsidR="00A52855" w:rsidRPr="00A52855" w:rsidRDefault="00A300C6" w:rsidP="00A52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32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52FB77E8" wp14:editId="1433ED5B">
            <wp:simplePos x="0" y="0"/>
            <wp:positionH relativeFrom="column">
              <wp:posOffset>-413385</wp:posOffset>
            </wp:positionH>
            <wp:positionV relativeFrom="paragraph">
              <wp:posOffset>1282065</wp:posOffset>
            </wp:positionV>
            <wp:extent cx="3234055" cy="2195830"/>
            <wp:effectExtent l="0" t="0" r="4445" b="0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55" w:rsidRPr="00A52855">
        <w:rPr>
          <w:rFonts w:ascii="Times New Roman" w:hAnsi="Times New Roman" w:cs="Times New Roman"/>
          <w:sz w:val="28"/>
          <w:szCs w:val="28"/>
        </w:rPr>
        <w:t xml:space="preserve">   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563C97" w:rsidRDefault="00563C97"/>
    <w:sectPr w:rsidR="00563C97" w:rsidSect="00C02BF7">
      <w:pgSz w:w="11906" w:h="16838"/>
      <w:pgMar w:top="907" w:right="56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B7C"/>
    <w:multiLevelType w:val="hybridMultilevel"/>
    <w:tmpl w:val="E31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5"/>
    <w:rsid w:val="0011225D"/>
    <w:rsid w:val="00563C97"/>
    <w:rsid w:val="00A300C6"/>
    <w:rsid w:val="00A52855"/>
    <w:rsid w:val="00C02BF7"/>
    <w:rsid w:val="00D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55"/>
    <w:pPr>
      <w:spacing w:after="0" w:line="240" w:lineRule="auto"/>
    </w:pPr>
  </w:style>
  <w:style w:type="paragraph" w:styleId="a4">
    <w:name w:val="Normal (Web)"/>
    <w:basedOn w:val="a"/>
    <w:uiPriority w:val="99"/>
    <w:rsid w:val="00A52855"/>
    <w:pPr>
      <w:autoSpaceDE/>
      <w:autoSpaceDN/>
      <w:spacing w:before="225" w:after="225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2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55"/>
    <w:pPr>
      <w:spacing w:after="0" w:line="240" w:lineRule="auto"/>
    </w:pPr>
  </w:style>
  <w:style w:type="paragraph" w:styleId="a4">
    <w:name w:val="Normal (Web)"/>
    <w:basedOn w:val="a"/>
    <w:uiPriority w:val="99"/>
    <w:rsid w:val="00A52855"/>
    <w:pPr>
      <w:autoSpaceDE/>
      <w:autoSpaceDN/>
      <w:spacing w:before="225" w:after="225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2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dcterms:created xsi:type="dcterms:W3CDTF">2019-10-25T02:45:00Z</dcterms:created>
  <dcterms:modified xsi:type="dcterms:W3CDTF">2019-10-25T02:45:00Z</dcterms:modified>
</cp:coreProperties>
</file>