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15" w:rsidRPr="00D84A76" w:rsidRDefault="00A80E15" w:rsidP="00A80E15">
      <w:pPr>
        <w:jc w:val="center"/>
        <w:rPr>
          <w:rFonts w:ascii="Times New Roman" w:hAnsi="Times New Roman" w:cs="Times New Roman"/>
          <w:b/>
          <w:color w:val="002060"/>
          <w:sz w:val="36"/>
          <w:szCs w:val="36"/>
        </w:rPr>
      </w:pPr>
      <w:bookmarkStart w:id="0" w:name="_GoBack"/>
      <w:bookmarkEnd w:id="0"/>
      <w:r w:rsidRPr="00D84A76">
        <w:rPr>
          <w:rFonts w:ascii="Times New Roman" w:hAnsi="Times New Roman" w:cs="Times New Roman"/>
          <w:b/>
          <w:color w:val="002060"/>
          <w:sz w:val="36"/>
          <w:szCs w:val="36"/>
        </w:rPr>
        <w:t xml:space="preserve">Консультация для родителей </w:t>
      </w:r>
    </w:p>
    <w:p w:rsidR="00A80E15" w:rsidRPr="00D84A76" w:rsidRDefault="00A80E15" w:rsidP="00A80E15">
      <w:pPr>
        <w:jc w:val="center"/>
        <w:rPr>
          <w:rFonts w:ascii="Times New Roman" w:hAnsi="Times New Roman" w:cs="Times New Roman"/>
          <w:b/>
          <w:color w:val="002060"/>
          <w:sz w:val="36"/>
          <w:szCs w:val="36"/>
        </w:rPr>
      </w:pPr>
      <w:r w:rsidRPr="00D84A76">
        <w:rPr>
          <w:rFonts w:ascii="Times New Roman" w:hAnsi="Times New Roman" w:cs="Times New Roman"/>
          <w:b/>
          <w:color w:val="002060"/>
          <w:sz w:val="36"/>
          <w:szCs w:val="36"/>
        </w:rPr>
        <w:t>«Использование занимательных игр детей дома»</w:t>
      </w:r>
    </w:p>
    <w:p w:rsidR="00A80E15" w:rsidRPr="00CA18F3" w:rsidRDefault="00A80E15" w:rsidP="00A80E15">
      <w:pPr>
        <w:rPr>
          <w:rFonts w:ascii="Times New Roman" w:hAnsi="Times New Roman" w:cs="Times New Roman"/>
          <w:sz w:val="32"/>
          <w:szCs w:val="32"/>
        </w:rPr>
      </w:pPr>
      <w:r w:rsidRPr="00CA18F3">
        <w:rPr>
          <w:rFonts w:ascii="Times New Roman" w:hAnsi="Times New Roman" w:cs="Times New Roman"/>
          <w:sz w:val="32"/>
          <w:szCs w:val="32"/>
        </w:rPr>
        <w:t>Занимательный математический материал – это математические развлечения, игры, логические игры, задачи и упражнения, дидактические игры и упражнения, Занимательность математическому материалу придают элементы, содержащиеся в каждой задаче, логическом упражнении, развлечении, будто шахматы или самая элементарная головоломка. Например, необычность постановки вопроса: «Как с помощью двух палочек сложить на столе квадрат?» - заставляет ребенка задуматься и в поисках ответа втянуться в игру воображения.</w:t>
      </w:r>
    </w:p>
    <w:p w:rsidR="00A80E15" w:rsidRPr="00CA18F3" w:rsidRDefault="00A80E15" w:rsidP="00A80E15">
      <w:pPr>
        <w:rPr>
          <w:rFonts w:ascii="Times New Roman" w:hAnsi="Times New Roman" w:cs="Times New Roman"/>
          <w:sz w:val="32"/>
          <w:szCs w:val="32"/>
        </w:rPr>
      </w:pPr>
      <w:r w:rsidRPr="00CA18F3">
        <w:rPr>
          <w:rFonts w:ascii="Times New Roman" w:hAnsi="Times New Roman" w:cs="Times New Roman"/>
          <w:sz w:val="32"/>
          <w:szCs w:val="32"/>
        </w:rPr>
        <w:t>Математические развлечения, головоломки, ре</w:t>
      </w:r>
      <w:r>
        <w:rPr>
          <w:rFonts w:ascii="Times New Roman" w:hAnsi="Times New Roman" w:cs="Times New Roman"/>
          <w:sz w:val="32"/>
          <w:szCs w:val="32"/>
        </w:rPr>
        <w:t>бусы, лабиринты интересны по со</w:t>
      </w:r>
      <w:r w:rsidRPr="00CA18F3">
        <w:rPr>
          <w:rFonts w:ascii="Times New Roman" w:hAnsi="Times New Roman" w:cs="Times New Roman"/>
          <w:sz w:val="32"/>
          <w:szCs w:val="32"/>
        </w:rPr>
        <w:t>держанию, занимательны по форме, отличаются необычностью решения, развивают логическое мышление, воображение. Это головоломки по составлению фигур из палочек, в доме всегда найдутся спички. Составьте с детьми 2 равных квадрата из семи палочек, 2 равных треугольника из пяти палочек.</w:t>
      </w:r>
    </w:p>
    <w:p w:rsidR="00A80E15" w:rsidRPr="00CA18F3" w:rsidRDefault="00A80E15" w:rsidP="00A80E15">
      <w:pPr>
        <w:rPr>
          <w:rFonts w:ascii="Times New Roman" w:hAnsi="Times New Roman" w:cs="Times New Roman"/>
          <w:sz w:val="32"/>
          <w:szCs w:val="32"/>
        </w:rPr>
      </w:pPr>
      <w:r w:rsidRPr="00CA18F3">
        <w:rPr>
          <w:rFonts w:ascii="Times New Roman" w:hAnsi="Times New Roman" w:cs="Times New Roman"/>
          <w:sz w:val="32"/>
          <w:szCs w:val="32"/>
        </w:rPr>
        <w:t>Математические игры</w:t>
      </w:r>
      <w:r w:rsidR="00EF4A35">
        <w:rPr>
          <w:rFonts w:ascii="Times New Roman" w:hAnsi="Times New Roman" w:cs="Times New Roman"/>
          <w:sz w:val="32"/>
          <w:szCs w:val="32"/>
        </w:rPr>
        <w:t xml:space="preserve"> </w:t>
      </w:r>
      <w:r w:rsidRPr="00CA18F3">
        <w:rPr>
          <w:rFonts w:ascii="Times New Roman" w:hAnsi="Times New Roman" w:cs="Times New Roman"/>
          <w:sz w:val="32"/>
          <w:szCs w:val="32"/>
        </w:rPr>
        <w:t>- другой вид занимательного материала. Это игры, в которых смоделированы математические построения, отношения, закономерности. Например, игра «Цепочка примеров» упражняет детей в умении производить арифметические действия.</w:t>
      </w:r>
    </w:p>
    <w:p w:rsidR="00A80E15" w:rsidRPr="00CA18F3" w:rsidRDefault="00A80E15" w:rsidP="00A80E15">
      <w:pPr>
        <w:rPr>
          <w:rFonts w:ascii="Times New Roman" w:hAnsi="Times New Roman" w:cs="Times New Roman"/>
          <w:sz w:val="32"/>
          <w:szCs w:val="32"/>
        </w:rPr>
      </w:pPr>
      <w:r w:rsidRPr="00CA18F3">
        <w:rPr>
          <w:rFonts w:ascii="Times New Roman" w:hAnsi="Times New Roman" w:cs="Times New Roman"/>
          <w:sz w:val="32"/>
          <w:szCs w:val="32"/>
        </w:rPr>
        <w:t>Возьмите мяч, сядьте напротив ребенка, назовите простой арифметический пример и бросьте ребенку мяч, он дает ответ и бросает мяч обратно.</w:t>
      </w:r>
    </w:p>
    <w:p w:rsidR="00A80E15" w:rsidRPr="00CA18F3" w:rsidRDefault="00A80E15" w:rsidP="00A80E15">
      <w:pPr>
        <w:rPr>
          <w:rFonts w:ascii="Times New Roman" w:hAnsi="Times New Roman" w:cs="Times New Roman"/>
          <w:sz w:val="32"/>
          <w:szCs w:val="32"/>
        </w:rPr>
      </w:pPr>
      <w:r w:rsidRPr="00CA18F3">
        <w:rPr>
          <w:rFonts w:ascii="Times New Roman" w:hAnsi="Times New Roman" w:cs="Times New Roman"/>
          <w:b/>
          <w:sz w:val="32"/>
          <w:szCs w:val="32"/>
        </w:rPr>
        <w:t>«Отгадайте число».</w:t>
      </w:r>
      <w:r w:rsidRPr="00CA18F3">
        <w:rPr>
          <w:rFonts w:ascii="Times New Roman" w:hAnsi="Times New Roman" w:cs="Times New Roman"/>
          <w:sz w:val="32"/>
          <w:szCs w:val="32"/>
        </w:rPr>
        <w:t xml:space="preserve"> Попросите ребенка быстро назвать число меньше 8, но больше 6 и т. д. Этим у ребенка закрепляется умение сравнивать числа.</w:t>
      </w:r>
    </w:p>
    <w:p w:rsidR="00A80E15" w:rsidRPr="00CA18F3" w:rsidRDefault="00A80E15" w:rsidP="00A80E15">
      <w:pPr>
        <w:rPr>
          <w:rFonts w:ascii="Times New Roman" w:hAnsi="Times New Roman" w:cs="Times New Roman"/>
          <w:sz w:val="32"/>
          <w:szCs w:val="32"/>
        </w:rPr>
      </w:pPr>
      <w:r w:rsidRPr="00CA18F3">
        <w:rPr>
          <w:rFonts w:ascii="Times New Roman" w:hAnsi="Times New Roman" w:cs="Times New Roman"/>
          <w:sz w:val="32"/>
          <w:szCs w:val="32"/>
        </w:rPr>
        <w:t>Разновидностью математических игр и задач является логические игры и упражнения. Они направлены на тренировку мышления, при выполнении логических операций. Игра «Вычислительная машина» предполагает строгую логику действий.</w:t>
      </w:r>
    </w:p>
    <w:p w:rsidR="00A80E15" w:rsidRPr="00CA18F3" w:rsidRDefault="00A80E15" w:rsidP="00A80E15">
      <w:pPr>
        <w:rPr>
          <w:rFonts w:ascii="Times New Roman" w:hAnsi="Times New Roman" w:cs="Times New Roman"/>
          <w:sz w:val="32"/>
          <w:szCs w:val="32"/>
        </w:rPr>
      </w:pPr>
      <w:r w:rsidRPr="00CA18F3">
        <w:rPr>
          <w:rFonts w:ascii="Times New Roman" w:hAnsi="Times New Roman" w:cs="Times New Roman"/>
          <w:sz w:val="32"/>
          <w:szCs w:val="32"/>
        </w:rPr>
        <w:lastRenderedPageBreak/>
        <w:t xml:space="preserve">Игра </w:t>
      </w:r>
      <w:r w:rsidRPr="00CA18F3">
        <w:rPr>
          <w:rFonts w:ascii="Times New Roman" w:hAnsi="Times New Roman" w:cs="Times New Roman"/>
          <w:b/>
          <w:sz w:val="32"/>
          <w:szCs w:val="32"/>
        </w:rPr>
        <w:t>«Только одно свойство».</w:t>
      </w:r>
      <w:r w:rsidRPr="00CA18F3">
        <w:rPr>
          <w:rFonts w:ascii="Times New Roman" w:hAnsi="Times New Roman" w:cs="Times New Roman"/>
          <w:sz w:val="32"/>
          <w:szCs w:val="32"/>
        </w:rPr>
        <w:t xml:space="preserve"> Для игры изготовьте дома, вместе с ребенком набор геометрических фигур. В него входят 4фигуры (круг, квадрат, треугольник и прямоугольник) четырех цветов. В этот же набор входят такое же количество фигур, но больших по размеру. Играют двое. Один кладет на стол любую фигуру. Второй играющий должен положить рядом фигуру, отличающуюся только по одному признаку. Проигрывает тот, кто первый останется без фигур. За неправильно сделанный ход забирается фигура.</w:t>
      </w:r>
    </w:p>
    <w:p w:rsidR="00A80E15" w:rsidRPr="00CA18F3" w:rsidRDefault="00A80E15" w:rsidP="00A80E15">
      <w:pPr>
        <w:rPr>
          <w:rFonts w:ascii="Times New Roman" w:hAnsi="Times New Roman" w:cs="Times New Roman"/>
          <w:sz w:val="32"/>
          <w:szCs w:val="32"/>
        </w:rPr>
      </w:pPr>
      <w:r w:rsidRPr="00CA18F3">
        <w:rPr>
          <w:rFonts w:ascii="Times New Roman" w:hAnsi="Times New Roman" w:cs="Times New Roman"/>
          <w:sz w:val="32"/>
          <w:szCs w:val="32"/>
        </w:rPr>
        <w:t xml:space="preserve">К занимательному материалу относятся и дидактические игры и упражнения. Они направлены на развитие у детей разного возраста логического мышления, пространственных представлений, дают возможность упражнять ребят в счет, </w:t>
      </w:r>
      <w:proofErr w:type="gramStart"/>
      <w:r w:rsidRPr="00CA18F3">
        <w:rPr>
          <w:rFonts w:ascii="Times New Roman" w:hAnsi="Times New Roman" w:cs="Times New Roman"/>
          <w:sz w:val="32"/>
          <w:szCs w:val="32"/>
        </w:rPr>
        <w:t>вычислениях</w:t>
      </w:r>
      <w:proofErr w:type="gramEnd"/>
      <w:r w:rsidRPr="00CA18F3">
        <w:rPr>
          <w:rFonts w:ascii="Times New Roman" w:hAnsi="Times New Roman" w:cs="Times New Roman"/>
          <w:sz w:val="32"/>
          <w:szCs w:val="32"/>
        </w:rPr>
        <w:t>.</w:t>
      </w:r>
    </w:p>
    <w:p w:rsidR="00A80E15" w:rsidRPr="00CA18F3" w:rsidRDefault="00A80E15" w:rsidP="00A80E15">
      <w:pPr>
        <w:rPr>
          <w:rFonts w:ascii="Times New Roman" w:hAnsi="Times New Roman" w:cs="Times New Roman"/>
          <w:sz w:val="32"/>
          <w:szCs w:val="32"/>
        </w:rPr>
      </w:pPr>
      <w:r w:rsidRPr="00CA18F3">
        <w:rPr>
          <w:rFonts w:ascii="Times New Roman" w:hAnsi="Times New Roman" w:cs="Times New Roman"/>
          <w:sz w:val="32"/>
          <w:szCs w:val="32"/>
        </w:rPr>
        <w:t>Дети раскладывают перед собой лицевой стороной виз карточки с цифрами от 1 до 5. Некоторые числа встречаются в наборе дважды. Каждый играющий в порядке очередности берет карточку с цифрами, открывает ее и кладет перед собой. Затем первый играющий открывает еще карточку.</w:t>
      </w:r>
    </w:p>
    <w:p w:rsidR="00A80E15" w:rsidRPr="00CA18F3" w:rsidRDefault="00A80E15" w:rsidP="00A80E15">
      <w:pPr>
        <w:rPr>
          <w:rFonts w:ascii="Times New Roman" w:hAnsi="Times New Roman" w:cs="Times New Roman"/>
          <w:sz w:val="32"/>
          <w:szCs w:val="32"/>
        </w:rPr>
      </w:pPr>
      <w:r w:rsidRPr="00CA18F3">
        <w:rPr>
          <w:rFonts w:ascii="Times New Roman" w:hAnsi="Times New Roman" w:cs="Times New Roman"/>
          <w:sz w:val="32"/>
          <w:szCs w:val="32"/>
        </w:rPr>
        <w:t xml:space="preserve">Если обозначенное на ней число меньше числа открытой ранее карточки, ребенок ее левее первой, если больше - правее. Если он возьмет карточку с числом уже </w:t>
      </w:r>
      <w:proofErr w:type="gramStart"/>
      <w:r w:rsidRPr="00CA18F3">
        <w:rPr>
          <w:rFonts w:ascii="Times New Roman" w:hAnsi="Times New Roman" w:cs="Times New Roman"/>
          <w:sz w:val="32"/>
          <w:szCs w:val="32"/>
        </w:rPr>
        <w:t>открытом</w:t>
      </w:r>
      <w:proofErr w:type="gramEnd"/>
      <w:r w:rsidRPr="00CA18F3">
        <w:rPr>
          <w:rFonts w:ascii="Times New Roman" w:hAnsi="Times New Roman" w:cs="Times New Roman"/>
          <w:sz w:val="32"/>
          <w:szCs w:val="32"/>
        </w:rPr>
        <w:t xml:space="preserve"> им, то возвращаете на место, а право хода передает соседу.</w:t>
      </w:r>
    </w:p>
    <w:p w:rsidR="00A80E15" w:rsidRPr="00CA18F3" w:rsidRDefault="00A80E15" w:rsidP="00A80E15">
      <w:pPr>
        <w:rPr>
          <w:rFonts w:ascii="Times New Roman" w:hAnsi="Times New Roman" w:cs="Times New Roman"/>
          <w:sz w:val="32"/>
          <w:szCs w:val="32"/>
        </w:rPr>
      </w:pPr>
      <w:proofErr w:type="gramStart"/>
      <w:r w:rsidRPr="00CA18F3">
        <w:rPr>
          <w:rFonts w:ascii="Times New Roman" w:hAnsi="Times New Roman" w:cs="Times New Roman"/>
          <w:sz w:val="32"/>
          <w:szCs w:val="32"/>
        </w:rPr>
        <w:t>Математические развлечение представлены разного рода задачами, играми на пространственные преобразование, моделирование, воссоздание фигур, силуэтов из определенных частей:</w:t>
      </w:r>
      <w:proofErr w:type="gramEnd"/>
      <w:r w:rsidRPr="00CA18F3">
        <w:rPr>
          <w:rFonts w:ascii="Times New Roman" w:hAnsi="Times New Roman" w:cs="Times New Roman"/>
          <w:sz w:val="32"/>
          <w:szCs w:val="32"/>
        </w:rPr>
        <w:t xml:space="preserve"> «</w:t>
      </w:r>
      <w:proofErr w:type="spellStart"/>
      <w:r w:rsidRPr="00CA18F3">
        <w:rPr>
          <w:rFonts w:ascii="Times New Roman" w:hAnsi="Times New Roman" w:cs="Times New Roman"/>
          <w:sz w:val="32"/>
          <w:szCs w:val="32"/>
        </w:rPr>
        <w:t>Танграм</w:t>
      </w:r>
      <w:proofErr w:type="spellEnd"/>
      <w:r w:rsidRPr="00CA18F3">
        <w:rPr>
          <w:rFonts w:ascii="Times New Roman" w:hAnsi="Times New Roman" w:cs="Times New Roman"/>
          <w:sz w:val="32"/>
          <w:szCs w:val="32"/>
        </w:rPr>
        <w:t>», «</w:t>
      </w:r>
      <w:proofErr w:type="spellStart"/>
      <w:r w:rsidRPr="00CA18F3">
        <w:rPr>
          <w:rFonts w:ascii="Times New Roman" w:hAnsi="Times New Roman" w:cs="Times New Roman"/>
          <w:sz w:val="32"/>
          <w:szCs w:val="32"/>
        </w:rPr>
        <w:t>Колумбово</w:t>
      </w:r>
      <w:proofErr w:type="spellEnd"/>
      <w:r w:rsidRPr="00CA18F3">
        <w:rPr>
          <w:rFonts w:ascii="Times New Roman" w:hAnsi="Times New Roman" w:cs="Times New Roman"/>
          <w:sz w:val="32"/>
          <w:szCs w:val="32"/>
        </w:rPr>
        <w:t xml:space="preserve"> яйцо».</w:t>
      </w:r>
    </w:p>
    <w:p w:rsidR="00A80E15" w:rsidRPr="00CA18F3" w:rsidRDefault="00A80E15" w:rsidP="00A80E15">
      <w:pPr>
        <w:rPr>
          <w:rFonts w:ascii="Times New Roman" w:hAnsi="Times New Roman" w:cs="Times New Roman"/>
          <w:sz w:val="32"/>
          <w:szCs w:val="32"/>
        </w:rPr>
      </w:pPr>
      <w:r w:rsidRPr="00CA18F3">
        <w:rPr>
          <w:rFonts w:ascii="Times New Roman" w:hAnsi="Times New Roman" w:cs="Times New Roman"/>
          <w:sz w:val="32"/>
          <w:szCs w:val="32"/>
        </w:rPr>
        <w:t>Игры математического содержания помогают воспитывать у детей познавательный интерес, способность к исследовательскому и творческому поиску, желание и умение учиться.</w:t>
      </w:r>
    </w:p>
    <w:p w:rsidR="00A80E15" w:rsidRPr="00CA18F3" w:rsidRDefault="00A80E15" w:rsidP="00A80E15">
      <w:pPr>
        <w:rPr>
          <w:rFonts w:ascii="Times New Roman" w:hAnsi="Times New Roman" w:cs="Times New Roman"/>
          <w:sz w:val="32"/>
          <w:szCs w:val="32"/>
        </w:rPr>
      </w:pPr>
      <w:r w:rsidRPr="00CA18F3">
        <w:rPr>
          <w:rFonts w:ascii="Times New Roman" w:hAnsi="Times New Roman" w:cs="Times New Roman"/>
          <w:sz w:val="32"/>
          <w:szCs w:val="32"/>
        </w:rPr>
        <w:t>Занимательные задачи, игры на составление фигур, силуэтов, головоломки способствуют становлению и развитию таких качеств личности, целенаправленность, самостоятельность.</w:t>
      </w:r>
    </w:p>
    <w:p w:rsidR="00A80E15" w:rsidRPr="00CA18F3" w:rsidRDefault="00A80E15" w:rsidP="00A80E15">
      <w:pPr>
        <w:rPr>
          <w:rFonts w:ascii="Times New Roman" w:hAnsi="Times New Roman" w:cs="Times New Roman"/>
          <w:sz w:val="32"/>
          <w:szCs w:val="32"/>
        </w:rPr>
      </w:pPr>
      <w:r w:rsidRPr="00CA18F3">
        <w:rPr>
          <w:rFonts w:ascii="Times New Roman" w:hAnsi="Times New Roman" w:cs="Times New Roman"/>
          <w:sz w:val="32"/>
          <w:szCs w:val="32"/>
        </w:rPr>
        <w:lastRenderedPageBreak/>
        <w:t>При проведении нельзя сообщать детям готовый ответ, а также порицать и высказывать недовольство.</w:t>
      </w:r>
    </w:p>
    <w:p w:rsidR="00A80E15" w:rsidRPr="00CA18F3" w:rsidRDefault="00A80E15" w:rsidP="00A80E15">
      <w:pPr>
        <w:rPr>
          <w:rFonts w:ascii="Times New Roman" w:hAnsi="Times New Roman" w:cs="Times New Roman"/>
          <w:sz w:val="32"/>
          <w:szCs w:val="32"/>
        </w:rPr>
      </w:pPr>
      <w:r w:rsidRPr="00CA18F3">
        <w:rPr>
          <w:rFonts w:ascii="Times New Roman" w:hAnsi="Times New Roman" w:cs="Times New Roman"/>
          <w:sz w:val="32"/>
          <w:szCs w:val="32"/>
        </w:rPr>
        <w:t>В руководстве деятельностью детей важна наглядность. Возможна и частичная подсказка, одобрение правильного пути поиска, поощрения ребенка. Чем чаще вы играете с детьми, тем раньше они начинают осознать, что в каждой из занимательных задач заключена какая-либо хитрость, выдумка, забава и найти ее невозможно без сосредоточенности, постоянного сопоставления цели с полученным результатом.</w:t>
      </w:r>
    </w:p>
    <w:p w:rsidR="00A80E15" w:rsidRPr="00CA18F3" w:rsidRDefault="00A80E15" w:rsidP="00A80E15">
      <w:pPr>
        <w:shd w:val="clear" w:color="auto" w:fill="FFFFFF"/>
        <w:spacing w:before="150" w:after="450" w:line="240" w:lineRule="atLeast"/>
        <w:outlineLvl w:val="0"/>
        <w:rPr>
          <w:rFonts w:ascii="Arial" w:eastAsia="Times New Roman" w:hAnsi="Arial" w:cs="Arial"/>
          <w:color w:val="333333"/>
          <w:kern w:val="36"/>
          <w:sz w:val="32"/>
          <w:szCs w:val="32"/>
          <w:lang w:eastAsia="ru-RU"/>
        </w:rPr>
      </w:pPr>
    </w:p>
    <w:p w:rsidR="00A80E15" w:rsidRPr="00CA18F3" w:rsidRDefault="00A80E15" w:rsidP="00A80E15">
      <w:pPr>
        <w:shd w:val="clear" w:color="auto" w:fill="FFFFFF"/>
        <w:spacing w:before="150" w:after="450" w:line="240" w:lineRule="atLeast"/>
        <w:outlineLvl w:val="0"/>
        <w:rPr>
          <w:rFonts w:ascii="Arial" w:eastAsia="Times New Roman" w:hAnsi="Arial" w:cs="Arial"/>
          <w:color w:val="333333"/>
          <w:kern w:val="36"/>
          <w:sz w:val="32"/>
          <w:szCs w:val="32"/>
          <w:lang w:eastAsia="ru-RU"/>
        </w:rPr>
      </w:pPr>
    </w:p>
    <w:p w:rsidR="00A80E15" w:rsidRPr="00CA18F3" w:rsidRDefault="00A80E15" w:rsidP="00A80E15">
      <w:pPr>
        <w:shd w:val="clear" w:color="auto" w:fill="FFFFFF"/>
        <w:spacing w:before="150" w:after="450" w:line="240" w:lineRule="atLeast"/>
        <w:outlineLvl w:val="0"/>
        <w:rPr>
          <w:rFonts w:ascii="Arial" w:eastAsia="Times New Roman" w:hAnsi="Arial" w:cs="Arial"/>
          <w:color w:val="333333"/>
          <w:kern w:val="36"/>
          <w:sz w:val="32"/>
          <w:szCs w:val="32"/>
          <w:lang w:eastAsia="ru-RU"/>
        </w:rPr>
      </w:pPr>
    </w:p>
    <w:p w:rsidR="00A80E15" w:rsidRPr="00CA18F3" w:rsidRDefault="00A80E15" w:rsidP="00A80E15">
      <w:pPr>
        <w:rPr>
          <w:sz w:val="32"/>
          <w:szCs w:val="32"/>
        </w:rPr>
      </w:pPr>
    </w:p>
    <w:p w:rsidR="004F12E3" w:rsidRDefault="000B5A84"/>
    <w:sectPr w:rsidR="004F12E3" w:rsidSect="00D84A76">
      <w:pgSz w:w="11906" w:h="16838"/>
      <w:pgMar w:top="1134" w:right="850" w:bottom="1134" w:left="1701"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80E15"/>
    <w:rsid w:val="000B5A84"/>
    <w:rsid w:val="00A80E15"/>
    <w:rsid w:val="00B76DC6"/>
    <w:rsid w:val="00B87E6B"/>
    <w:rsid w:val="00D0211C"/>
    <w:rsid w:val="00D84A76"/>
    <w:rsid w:val="00EF4A35"/>
    <w:rsid w:val="00F35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E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E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q</cp:lastModifiedBy>
  <cp:revision>2</cp:revision>
  <dcterms:created xsi:type="dcterms:W3CDTF">2019-10-25T02:47:00Z</dcterms:created>
  <dcterms:modified xsi:type="dcterms:W3CDTF">2019-10-25T02:47:00Z</dcterms:modified>
</cp:coreProperties>
</file>