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7C" w:rsidRDefault="00A0227C" w:rsidP="00A022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7"/>
        </w:rPr>
      </w:pPr>
    </w:p>
    <w:p w:rsidR="000E1158" w:rsidRPr="00A0227C" w:rsidRDefault="000E1158" w:rsidP="00A022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7"/>
        </w:rPr>
      </w:pPr>
      <w:r w:rsidRPr="00A0227C">
        <w:rPr>
          <w:b/>
          <w:color w:val="111111"/>
          <w:sz w:val="28"/>
          <w:szCs w:val="27"/>
        </w:rPr>
        <w:t>Консультация для родителей «Функциональное значение дефектолога в ДОУ»</w:t>
      </w:r>
    </w:p>
    <w:p w:rsidR="00A0227C" w:rsidRDefault="00A0227C" w:rsidP="00A0227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7"/>
          <w:bdr w:val="none" w:sz="0" w:space="0" w:color="auto" w:frame="1"/>
        </w:rPr>
      </w:pP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bookmarkStart w:id="0" w:name="_GoBack"/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Дефектология</w:t>
      </w:r>
      <w:r w:rsidRPr="00A0227C">
        <w:rPr>
          <w:color w:val="111111"/>
          <w:sz w:val="28"/>
          <w:szCs w:val="27"/>
        </w:rPr>
        <w:t> занимается развитием, формированием интеллекта. Это достаточно разно профильная специальность. Профессия находится </w:t>
      </w:r>
      <w:r w:rsidRPr="00A0227C">
        <w:rPr>
          <w:i/>
          <w:iCs/>
          <w:color w:val="111111"/>
          <w:sz w:val="28"/>
          <w:szCs w:val="27"/>
          <w:bdr w:val="none" w:sz="0" w:space="0" w:color="auto" w:frame="1"/>
        </w:rPr>
        <w:t>«в дружбе»</w:t>
      </w:r>
      <w:r w:rsidRPr="00A0227C">
        <w:rPr>
          <w:color w:val="111111"/>
          <w:sz w:val="28"/>
          <w:szCs w:val="27"/>
        </w:rPr>
        <w:t> с медициной и педагогикой.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Дефектология </w:t>
      </w:r>
      <w:r w:rsidRPr="00A0227C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(лат. </w:t>
      </w:r>
      <w:proofErr w:type="spellStart"/>
      <w:r w:rsidRPr="00A0227C">
        <w:rPr>
          <w:i/>
          <w:iCs/>
          <w:color w:val="111111"/>
          <w:sz w:val="28"/>
          <w:szCs w:val="27"/>
          <w:bdr w:val="none" w:sz="0" w:space="0" w:color="auto" w:frame="1"/>
        </w:rPr>
        <w:t>defektus</w:t>
      </w:r>
      <w:proofErr w:type="spellEnd"/>
      <w:r w:rsidRPr="00A0227C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- недостаток)</w:t>
      </w:r>
      <w:r w:rsidRPr="00A0227C">
        <w:rPr>
          <w:color w:val="111111"/>
          <w:sz w:val="28"/>
          <w:szCs w:val="27"/>
        </w:rPr>
        <w:t> - наука, изучающая закономерности и особенности развития детей с физическими и психическими недостатками и вопросы их обучения и воспитания.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Дефектолог – это специалист</w:t>
      </w:r>
      <w:r w:rsidRPr="00A0227C">
        <w:rPr>
          <w:color w:val="111111"/>
          <w:sz w:val="28"/>
          <w:szCs w:val="27"/>
        </w:rPr>
        <w:t>, который работает с такими детьми. Целью работы является максимально возможные в силу имеющихся особенностей развитие и адаптация в социальной, учебной, профессиональной сферах.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Профессия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дефектолога</w:t>
      </w:r>
      <w:r w:rsidRPr="00A0227C">
        <w:rPr>
          <w:color w:val="111111"/>
          <w:sz w:val="28"/>
          <w:szCs w:val="27"/>
        </w:rPr>
        <w:t> состоит из четырё </w:t>
      </w:r>
      <w:proofErr w:type="spellStart"/>
      <w:r w:rsidRPr="00A0227C">
        <w:rPr>
          <w:color w:val="111111"/>
          <w:sz w:val="28"/>
          <w:szCs w:val="27"/>
          <w:u w:val="single"/>
          <w:bdr w:val="none" w:sz="0" w:space="0" w:color="auto" w:frame="1"/>
        </w:rPr>
        <w:t>х</w:t>
      </w:r>
      <w:proofErr w:type="spellEnd"/>
      <w:r w:rsidRPr="00A0227C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основных специальностей</w:t>
      </w:r>
      <w:r w:rsidRPr="00A0227C">
        <w:rPr>
          <w:color w:val="111111"/>
          <w:sz w:val="28"/>
          <w:szCs w:val="27"/>
        </w:rPr>
        <w:t>: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1. Сурдопедагог – это педагог, специалист по обучению и воспитанию глухих и слабослышащих детей, проводящий реабилитацию детей с проблемами слуха.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 xml:space="preserve">2. </w:t>
      </w:r>
      <w:proofErr w:type="spellStart"/>
      <w:r w:rsidRPr="00A0227C">
        <w:rPr>
          <w:color w:val="111111"/>
          <w:sz w:val="28"/>
          <w:szCs w:val="27"/>
        </w:rPr>
        <w:t>Олигофренопедагог</w:t>
      </w:r>
      <w:proofErr w:type="spellEnd"/>
      <w:r w:rsidRPr="00A0227C">
        <w:rPr>
          <w:color w:val="111111"/>
          <w:sz w:val="28"/>
          <w:szCs w:val="27"/>
        </w:rPr>
        <w:t xml:space="preserve"> -это педагог, специалист, который работает с детьми, имеющими отставания в умственном развитии. Основной целью его работы является корректировка состояния ребенка, адаптация его к жизни в социуме, воспитание и привитие необходимых социальных навыков.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3. Тифлопедагог – это педагог, специалист по обучению и воспитанию слепых и слабовидящих детей, проводящий реабилитацию детей с проблемами зрения.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4. Логопед- это педагог, специалист, который работает со всеми видами речевых нарушений у детей.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В самом начале своей работы с ребенком, учитель –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дефектолог</w:t>
      </w:r>
      <w:r w:rsidRPr="00A0227C">
        <w:rPr>
          <w:color w:val="111111"/>
          <w:sz w:val="28"/>
          <w:szCs w:val="27"/>
        </w:rPr>
        <w:t> проводит беседу с ребенком, после чего осматривает ребенка, с помощью диагностики выявляет имеющиеся нарушения, а проводя беседы с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родителями</w:t>
      </w:r>
      <w:r w:rsidRPr="00A0227C">
        <w:rPr>
          <w:color w:val="111111"/>
          <w:sz w:val="28"/>
          <w:szCs w:val="27"/>
        </w:rPr>
        <w:t>, выясняет обстоятельства, при которых возникло и развивалось заболевание, при необходимости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назначает</w:t>
      </w:r>
      <w:r w:rsidRPr="00A0227C">
        <w:rPr>
          <w:color w:val="111111"/>
          <w:sz w:val="28"/>
          <w:szCs w:val="27"/>
        </w:rPr>
        <w:t> дополнительные обследования и анализирует их результаты. Все это позволяет точно определить характер отклонения и выбрать направление для целенаправленной работы по коррекции.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После проведения первичного обследования детей,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родители</w:t>
      </w:r>
      <w:r w:rsidRPr="00A0227C">
        <w:rPr>
          <w:color w:val="111111"/>
          <w:sz w:val="28"/>
          <w:szCs w:val="27"/>
        </w:rPr>
        <w:t> получают ответы на интересующие их вопросы по организации коррекционной помощи ребенку.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Так для чего же нужен такой специалист, как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дефектолог</w:t>
      </w:r>
      <w:r w:rsidRPr="00A0227C">
        <w:rPr>
          <w:color w:val="111111"/>
          <w:sz w:val="28"/>
          <w:szCs w:val="27"/>
        </w:rPr>
        <w:t>! Что делает в рамках своей работы этот педагог? :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1. Проводит подробное обследование особенностей развития каждого ребенка, определяет способности к обучению, организует работу, которая направлена на максимальную компенсацию и коррекцию пробелов в знании и развитии детей;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2. Формирует или повышает познавательную активность и развивает основные психические процессы у детей, </w:t>
      </w:r>
      <w:r w:rsidRPr="00A0227C">
        <w:rPr>
          <w:color w:val="111111"/>
          <w:sz w:val="28"/>
          <w:szCs w:val="27"/>
          <w:u w:val="single"/>
          <w:bdr w:val="none" w:sz="0" w:space="0" w:color="auto" w:frame="1"/>
        </w:rPr>
        <w:t>такие как</w:t>
      </w:r>
      <w:r w:rsidRPr="00A0227C">
        <w:rPr>
          <w:color w:val="111111"/>
          <w:sz w:val="28"/>
          <w:szCs w:val="27"/>
        </w:rPr>
        <w:t>: восприятие, внимание, память, мышление.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3. Формирует, повышает или развивает коммуникативную деятельность детей.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4. Формирует, повышает или развивает ведущий вид деятельности для выбранного </w:t>
      </w:r>
      <w:r w:rsidRPr="00A0227C">
        <w:rPr>
          <w:i/>
          <w:iCs/>
          <w:color w:val="111111"/>
          <w:sz w:val="28"/>
          <w:szCs w:val="27"/>
          <w:bdr w:val="none" w:sz="0" w:space="0" w:color="auto" w:frame="1"/>
        </w:rPr>
        <w:t>(определенного)</w:t>
      </w:r>
      <w:r w:rsidRPr="00A0227C">
        <w:rPr>
          <w:color w:val="111111"/>
          <w:sz w:val="28"/>
          <w:szCs w:val="27"/>
        </w:rPr>
        <w:t> возрастного периода. Например, для дошкольников ведущим типом деятельности является игровая.</w:t>
      </w:r>
    </w:p>
    <w:p w:rsidR="00A0227C" w:rsidRDefault="00A0227C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</w:p>
    <w:p w:rsidR="00A0227C" w:rsidRDefault="00A0227C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</w:p>
    <w:p w:rsidR="00A0227C" w:rsidRDefault="00A0227C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lastRenderedPageBreak/>
        <w:t>Хочется рассказать об основных направлениях в работе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учителя-дефектолога с ребенком</w:t>
      </w:r>
      <w:proofErr w:type="gramStart"/>
      <w:r w:rsidRPr="00A0227C">
        <w:rPr>
          <w:color w:val="111111"/>
          <w:sz w:val="28"/>
          <w:szCs w:val="27"/>
        </w:rPr>
        <w:t> :</w:t>
      </w:r>
      <w:proofErr w:type="gramEnd"/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- формирование элементарных математических представлений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- формирование пространственно – временных представлений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</w:rPr>
        <w:t>- обучение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конструированию</w:t>
      </w:r>
      <w:proofErr w:type="gramStart"/>
      <w:r w:rsidRPr="00A0227C">
        <w:rPr>
          <w:color w:val="111111"/>
          <w:sz w:val="28"/>
          <w:szCs w:val="27"/>
        </w:rPr>
        <w:t> :</w:t>
      </w:r>
      <w:proofErr w:type="gramEnd"/>
      <w:r w:rsidRPr="00A0227C">
        <w:rPr>
          <w:color w:val="111111"/>
          <w:sz w:val="28"/>
          <w:szCs w:val="27"/>
        </w:rPr>
        <w:t xml:space="preserve"> на занятиях по </w:t>
      </w:r>
      <w:r w:rsidRPr="00A0227C">
        <w:rPr>
          <w:rStyle w:val="a6"/>
          <w:color w:val="111111"/>
          <w:sz w:val="28"/>
          <w:szCs w:val="27"/>
          <w:bdr w:val="none" w:sz="0" w:space="0" w:color="auto" w:frame="1"/>
        </w:rPr>
        <w:t>конструированию</w:t>
      </w:r>
      <w:r w:rsidRPr="00A0227C">
        <w:rPr>
          <w:color w:val="111111"/>
          <w:sz w:val="28"/>
          <w:szCs w:val="27"/>
        </w:rPr>
        <w:t> ребенок овладевает представлениями о пространстве, цвете и форме предметов, координировать движения рук.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  <w:u w:val="single"/>
          <w:bdr w:val="none" w:sz="0" w:space="0" w:color="auto" w:frame="1"/>
        </w:rPr>
        <w:t>- обучение игре</w:t>
      </w:r>
      <w:r w:rsidRPr="00A0227C">
        <w:rPr>
          <w:color w:val="111111"/>
          <w:sz w:val="28"/>
          <w:szCs w:val="27"/>
        </w:rPr>
        <w:t>: некоторые дети не умеют играть, или же уровень развития их игровой деятельности соответствует более младшему возрасту. Для таких ребят необходимо организовывать специальные занятия, помогающие им "продвинуться" в развитии.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  <w:u w:val="single"/>
          <w:bdr w:val="none" w:sz="0" w:space="0" w:color="auto" w:frame="1"/>
        </w:rPr>
        <w:t>- ознакомление с окружающим миром и развитие речи</w:t>
      </w:r>
      <w:r w:rsidRPr="00A0227C">
        <w:rPr>
          <w:color w:val="111111"/>
          <w:sz w:val="28"/>
          <w:szCs w:val="27"/>
        </w:rPr>
        <w:t>: ребенок учится видеть окружающие предметы и явления, расширяется круг его представлений, словарный запас, развивается связная речь.</w:t>
      </w:r>
    </w:p>
    <w:p w:rsidR="000E1158" w:rsidRPr="00A0227C" w:rsidRDefault="000E1158" w:rsidP="00C63DC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A0227C">
        <w:rPr>
          <w:color w:val="111111"/>
          <w:sz w:val="28"/>
          <w:szCs w:val="27"/>
          <w:u w:val="single"/>
          <w:bdr w:val="none" w:sz="0" w:space="0" w:color="auto" w:frame="1"/>
        </w:rPr>
        <w:t>- дидактическая игра</w:t>
      </w:r>
      <w:r w:rsidRPr="00A0227C">
        <w:rPr>
          <w:color w:val="111111"/>
          <w:sz w:val="28"/>
          <w:szCs w:val="27"/>
        </w:rPr>
        <w:t>: специально организованные игры помогают развивать восприятие, внимание, память и мышление ребенка, моторику рук.</w:t>
      </w:r>
    </w:p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4454FF" w:rsidRPr="00A0227C" w:rsidRDefault="004454FF" w:rsidP="00C63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454FF" w:rsidRPr="00A0227C" w:rsidSect="00A0227C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9B5"/>
    <w:rsid w:val="000E1158"/>
    <w:rsid w:val="0017175E"/>
    <w:rsid w:val="003735CD"/>
    <w:rsid w:val="003C2E7A"/>
    <w:rsid w:val="003D69B5"/>
    <w:rsid w:val="004454FF"/>
    <w:rsid w:val="005309BD"/>
    <w:rsid w:val="009B43C1"/>
    <w:rsid w:val="009C48AF"/>
    <w:rsid w:val="00A0227C"/>
    <w:rsid w:val="00A611D4"/>
    <w:rsid w:val="00C63DC8"/>
    <w:rsid w:val="00DB21FC"/>
    <w:rsid w:val="00DE7279"/>
    <w:rsid w:val="00F8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BD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0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JIN</cp:lastModifiedBy>
  <cp:revision>2</cp:revision>
  <cp:lastPrinted>2022-05-24T03:04:00Z</cp:lastPrinted>
  <dcterms:created xsi:type="dcterms:W3CDTF">2024-03-30T10:00:00Z</dcterms:created>
  <dcterms:modified xsi:type="dcterms:W3CDTF">2024-03-30T10:00:00Z</dcterms:modified>
</cp:coreProperties>
</file>