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AC" w:rsidRPr="0024565C" w:rsidRDefault="002B7AAC" w:rsidP="0024565C">
      <w:pPr>
        <w:pStyle w:val="a3"/>
        <w:shd w:val="clear" w:color="auto" w:fill="FFFEFB"/>
        <w:spacing w:line="240" w:lineRule="atLeast"/>
        <w:ind w:left="-284"/>
        <w:jc w:val="center"/>
        <w:rPr>
          <w:b/>
          <w:i/>
          <w:color w:val="FF3399"/>
          <w:sz w:val="32"/>
          <w:szCs w:val="28"/>
        </w:rPr>
      </w:pPr>
      <w:r w:rsidRPr="0024565C">
        <w:rPr>
          <w:rStyle w:val="a4"/>
          <w:b/>
          <w:i w:val="0"/>
          <w:color w:val="FF3399"/>
          <w:sz w:val="32"/>
          <w:szCs w:val="28"/>
        </w:rPr>
        <w:t>Консультация музыкального руководителя для воспитателей</w:t>
      </w:r>
    </w:p>
    <w:p w:rsidR="0024565C" w:rsidRDefault="0024565C" w:rsidP="0024565C">
      <w:pPr>
        <w:pStyle w:val="a3"/>
        <w:shd w:val="clear" w:color="auto" w:fill="FFFEFB"/>
        <w:spacing w:line="240" w:lineRule="atLeast"/>
        <w:ind w:left="-284"/>
        <w:jc w:val="center"/>
        <w:rPr>
          <w:b/>
          <w:color w:val="CC3399"/>
          <w:sz w:val="36"/>
          <w:szCs w:val="28"/>
        </w:rPr>
      </w:pPr>
      <w:bookmarkStart w:id="0" w:name="_GoBack"/>
      <w:r w:rsidRPr="0024565C">
        <w:rPr>
          <w:b/>
          <w:color w:val="CC3399"/>
          <w:sz w:val="36"/>
          <w:szCs w:val="28"/>
        </w:rPr>
        <w:t>«Роль воспитателя в организованной музыкальной обучающей деятельности»</w:t>
      </w:r>
    </w:p>
    <w:bookmarkEnd w:id="0"/>
    <w:p w:rsidR="0024565C" w:rsidRPr="0024565C" w:rsidRDefault="0024565C" w:rsidP="0024565C">
      <w:pPr>
        <w:spacing w:line="240" w:lineRule="auto"/>
        <w:ind w:left="5245" w:hanging="142"/>
        <w:rPr>
          <w:rFonts w:ascii="Times New Roman" w:hAnsi="Times New Roman" w:cs="Times New Roman"/>
          <w:b/>
          <w:color w:val="7030A0"/>
          <w:sz w:val="28"/>
        </w:rPr>
      </w:pPr>
      <w:r w:rsidRPr="0024565C">
        <w:rPr>
          <w:rFonts w:ascii="Times New Roman" w:hAnsi="Times New Roman" w:cs="Times New Roman"/>
          <w:b/>
          <w:color w:val="7030A0"/>
          <w:sz w:val="28"/>
        </w:rPr>
        <w:t xml:space="preserve">Музыкальный руководитель </w:t>
      </w:r>
    </w:p>
    <w:p w:rsidR="0024565C" w:rsidRPr="0024565C" w:rsidRDefault="006E0BB6" w:rsidP="0024565C">
      <w:pPr>
        <w:spacing w:line="240" w:lineRule="auto"/>
        <w:ind w:left="5245" w:hanging="142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Винтер Т.И</w:t>
      </w:r>
      <w:r w:rsidR="0024565C" w:rsidRPr="0024565C">
        <w:rPr>
          <w:rFonts w:ascii="Times New Roman" w:hAnsi="Times New Roman" w:cs="Times New Roman"/>
          <w:b/>
          <w:color w:val="7030A0"/>
          <w:sz w:val="28"/>
        </w:rPr>
        <w:t>.,</w:t>
      </w:r>
      <w:r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24565C" w:rsidRPr="0024565C">
        <w:rPr>
          <w:rFonts w:ascii="Times New Roman" w:hAnsi="Times New Roman" w:cs="Times New Roman"/>
          <w:b/>
          <w:color w:val="7030A0"/>
          <w:sz w:val="28"/>
        </w:rPr>
        <w:t>МБДОУ № 167</w:t>
      </w:r>
    </w:p>
    <w:p w:rsidR="002B7AAC" w:rsidRPr="0024565C" w:rsidRDefault="0024565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 xml:space="preserve"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</w:t>
      </w:r>
      <w:proofErr w:type="gramStart"/>
      <w:r w:rsidR="002B7AAC" w:rsidRPr="0024565C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="002B7AAC" w:rsidRPr="0024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AAC" w:rsidRPr="0024565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2B7AAC" w:rsidRPr="0024565C">
        <w:rPr>
          <w:rFonts w:ascii="Times New Roman" w:hAnsi="Times New Roman" w:cs="Times New Roman"/>
          <w:sz w:val="28"/>
          <w:szCs w:val="28"/>
        </w:rPr>
        <w:t xml:space="preserve"> ребят, включает музыку в повседневную жизнь детского коллектива (утреннюю гимнастику, прогулку, экскурсию и т.д.)</w:t>
      </w:r>
    </w:p>
    <w:p w:rsidR="002B7AAC" w:rsidRPr="0024565C" w:rsidRDefault="0024565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согласовав свои действия с педагогом-музыкантом.</w:t>
      </w:r>
    </w:p>
    <w:p w:rsidR="002B7AAC" w:rsidRPr="0024565C" w:rsidRDefault="0024565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5C">
        <w:rPr>
          <w:rFonts w:ascii="Times New Roman" w:hAnsi="Times New Roman" w:cs="Times New Roman"/>
          <w:sz w:val="28"/>
          <w:szCs w:val="28"/>
        </w:rPr>
        <w:t xml:space="preserve"> </w:t>
      </w:r>
      <w:r w:rsidR="002B7AAC" w:rsidRPr="0024565C">
        <w:rPr>
          <w:rFonts w:ascii="Times New Roman" w:hAnsi="Times New Roman" w:cs="Times New Roman"/>
          <w:sz w:val="28"/>
          <w:szCs w:val="28"/>
        </w:rPr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2B7AAC" w:rsidRPr="0024565C" w:rsidRDefault="0024565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2B7AAC" w:rsidRDefault="0024565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:rsidR="0024565C" w:rsidRPr="0024565C" w:rsidRDefault="0024565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7AAC" w:rsidRPr="0024565C" w:rsidRDefault="0024565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i/>
          <w:color w:val="CC3399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CC3399"/>
          <w:sz w:val="28"/>
          <w:szCs w:val="28"/>
        </w:rPr>
        <w:t xml:space="preserve">           </w:t>
      </w:r>
      <w:r w:rsidR="002B7AAC" w:rsidRPr="0024565C">
        <w:rPr>
          <w:rStyle w:val="a4"/>
          <w:rFonts w:ascii="Times New Roman" w:hAnsi="Times New Roman" w:cs="Times New Roman"/>
          <w:b/>
          <w:bCs/>
          <w:i w:val="0"/>
          <w:color w:val="CC3399"/>
          <w:sz w:val="28"/>
          <w:szCs w:val="28"/>
        </w:rPr>
        <w:t>Роль воспитателя в процессе музыкального воспитания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Воспитатель обязан: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1)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2) развивать мелодический слух, чувство ритма детей в процессе проведения музыкальных дидактических игр;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3) углублять музыкальные впечатления детей путём многократного слушания магнитофонных записей;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4) знать все программные требования по музыкальному воспитанию, весь</w:t>
      </w:r>
    </w:p>
    <w:p w:rsidR="002B7AAC" w:rsidRPr="0024565C" w:rsidRDefault="002B7AAC" w:rsidP="0024565C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репертуар своей группы и быть активным помощником музыкального руководителя на музыкальных занятиях;</w:t>
      </w:r>
    </w:p>
    <w:p w:rsidR="0024565C" w:rsidRDefault="002B7AAC" w:rsidP="0058052F">
      <w:pPr>
        <w:pStyle w:val="a5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5) проводить регулярные музыкальные занятия с детьми своей группы в случае отсутствия музыкального руководителя.</w:t>
      </w:r>
    </w:p>
    <w:p w:rsidR="002B7AAC" w:rsidRPr="0024565C" w:rsidRDefault="0024565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2B7AAC" w:rsidRPr="0024565C" w:rsidRDefault="0024565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2B7AAC" w:rsidRPr="0024565C" w:rsidRDefault="0024565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При пении:</w:t>
      </w:r>
    </w:p>
    <w:p w:rsidR="002B7AAC" w:rsidRPr="0024565C" w:rsidRDefault="002B7AA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а) в распевании не участвует, чтобы не сбить детей. Упражнения с разными группами детей в разных тональностях поёт с ними;</w:t>
      </w:r>
    </w:p>
    <w:p w:rsidR="002B7AAC" w:rsidRPr="0024565C" w:rsidRDefault="002B7AA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2B7AAC" w:rsidRPr="0024565C" w:rsidRDefault="002B7AA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Но ни в коем случае не учит слова до знакомства с мелодией.</w:t>
      </w:r>
    </w:p>
    <w:p w:rsidR="002B7AAC" w:rsidRPr="0024565C" w:rsidRDefault="002B7AA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 xml:space="preserve"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</w:t>
      </w:r>
      <w:proofErr w:type="spellStart"/>
      <w:r w:rsidRPr="0024565C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24565C">
        <w:rPr>
          <w:rFonts w:ascii="Times New Roman" w:hAnsi="Times New Roman" w:cs="Times New Roman"/>
          <w:sz w:val="28"/>
          <w:szCs w:val="28"/>
        </w:rPr>
        <w:t>, показывает кивком головы правильное вступление.</w:t>
      </w:r>
    </w:p>
    <w:p w:rsidR="002B7AAC" w:rsidRPr="0024565C" w:rsidRDefault="0024565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 xml:space="preserve"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 w:rsidR="002B7AAC" w:rsidRPr="0024565C">
        <w:rPr>
          <w:rFonts w:ascii="Times New Roman" w:hAnsi="Times New Roman" w:cs="Times New Roman"/>
          <w:sz w:val="28"/>
          <w:szCs w:val="28"/>
        </w:rPr>
        <w:t>разучиваемый материал не достигает</w:t>
      </w:r>
      <w:proofErr w:type="gramEnd"/>
      <w:r w:rsidR="002B7AAC" w:rsidRPr="0024565C">
        <w:rPr>
          <w:rFonts w:ascii="Times New Roman" w:hAnsi="Times New Roman" w:cs="Times New Roman"/>
          <w:sz w:val="28"/>
          <w:szCs w:val="28"/>
        </w:rPr>
        <w:t xml:space="preserve"> третьего этапа исполнения без помощи взрослого.</w:t>
      </w:r>
    </w:p>
    <w:p w:rsidR="002B7AAC" w:rsidRPr="0024565C" w:rsidRDefault="0024565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В процессе музыкально-</w:t>
      </w:r>
      <w:proofErr w:type="gramStart"/>
      <w:r w:rsidR="002B7AAC" w:rsidRPr="0024565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2B7AAC" w:rsidRPr="0024565C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2B7AAC" w:rsidRPr="0024565C" w:rsidRDefault="002B7AA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2B7AAC" w:rsidRPr="0024565C" w:rsidRDefault="002B7AA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2B7AAC" w:rsidRPr="0024565C" w:rsidRDefault="0024565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То же самое происходит и во время исполнения детьми плясок. 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фортепиано.</w:t>
      </w:r>
    </w:p>
    <w:p w:rsidR="002B7AAC" w:rsidRPr="0024565C" w:rsidRDefault="0024565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7AAC" w:rsidRPr="0024565C">
        <w:rPr>
          <w:rFonts w:ascii="Times New Roman" w:hAnsi="Times New Roman" w:cs="Times New Roman"/>
          <w:sz w:val="28"/>
          <w:szCs w:val="28"/>
        </w:rPr>
        <w:t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с музыкальным руководителем сымпровизировать пляску, а детям предложить выполнить её по-своему.</w:t>
      </w:r>
    </w:p>
    <w:p w:rsidR="002B7AAC" w:rsidRPr="0024565C" w:rsidRDefault="002B7AAC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2B7AAC" w:rsidRPr="0024565C" w:rsidRDefault="0058052F" w:rsidP="0058052F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919480</wp:posOffset>
            </wp:positionV>
            <wp:extent cx="4181475" cy="2609215"/>
            <wp:effectExtent l="0" t="0" r="9525" b="635"/>
            <wp:wrapTight wrapText="bothSides">
              <wp:wrapPolygon edited="0">
                <wp:start x="0" y="0"/>
                <wp:lineTo x="0" y="21448"/>
                <wp:lineTo x="21551" y="21448"/>
                <wp:lineTo x="21551" y="0"/>
                <wp:lineTo x="0" y="0"/>
              </wp:wrapPolygon>
            </wp:wrapTight>
            <wp:docPr id="1" name="Рисунок 1" descr="http://potential.pro/wp-content/uploads/2016/03/benefits-of-music-edu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tential.pro/wp-content/uploads/2016/03/benefits-of-music-educa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AAC" w:rsidRPr="0024565C">
        <w:rPr>
          <w:rFonts w:ascii="Times New Roman" w:hAnsi="Times New Roman" w:cs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5D72C9" w:rsidRPr="0024565C" w:rsidRDefault="005D72C9" w:rsidP="0024565C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D72C9" w:rsidRPr="0024565C" w:rsidSect="0024565C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AAC"/>
    <w:rsid w:val="0024565C"/>
    <w:rsid w:val="002B7AAC"/>
    <w:rsid w:val="004339E4"/>
    <w:rsid w:val="0058052F"/>
    <w:rsid w:val="005D46AF"/>
    <w:rsid w:val="005D72C9"/>
    <w:rsid w:val="006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AAC"/>
    <w:rPr>
      <w:i/>
      <w:iCs/>
    </w:rPr>
  </w:style>
  <w:style w:type="character" w:customStyle="1" w:styleId="apple-converted-space">
    <w:name w:val="apple-converted-space"/>
    <w:basedOn w:val="a0"/>
    <w:rsid w:val="002B7AAC"/>
  </w:style>
  <w:style w:type="paragraph" w:styleId="a5">
    <w:name w:val="No Spacing"/>
    <w:uiPriority w:val="1"/>
    <w:qFormat/>
    <w:rsid w:val="002456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AAC"/>
    <w:rPr>
      <w:i/>
      <w:iCs/>
    </w:rPr>
  </w:style>
  <w:style w:type="character" w:customStyle="1" w:styleId="apple-converted-space">
    <w:name w:val="apple-converted-space"/>
    <w:basedOn w:val="a0"/>
    <w:rsid w:val="002B7AAC"/>
  </w:style>
  <w:style w:type="paragraph" w:styleId="a5">
    <w:name w:val="No Spacing"/>
    <w:uiPriority w:val="1"/>
    <w:qFormat/>
    <w:rsid w:val="002456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</cp:revision>
  <dcterms:created xsi:type="dcterms:W3CDTF">2019-12-02T03:25:00Z</dcterms:created>
  <dcterms:modified xsi:type="dcterms:W3CDTF">2019-12-02T03:25:00Z</dcterms:modified>
</cp:coreProperties>
</file>